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74" w:rsidRDefault="00847674" w:rsidP="004F1F67">
      <w:pPr>
        <w:shd w:val="clear" w:color="auto" w:fill="FFFFFF"/>
        <w:tabs>
          <w:tab w:val="left" w:pos="6062"/>
        </w:tabs>
        <w:ind w:right="427"/>
        <w:jc w:val="both"/>
        <w:rPr>
          <w:sz w:val="28"/>
          <w:szCs w:val="28"/>
        </w:rPr>
      </w:pPr>
    </w:p>
    <w:p w:rsidR="00866BF9" w:rsidRDefault="002F5B5D" w:rsidP="002F5B5D">
      <w:pPr>
        <w:shd w:val="clear" w:color="auto" w:fill="FFFFFF"/>
        <w:tabs>
          <w:tab w:val="left" w:pos="6062"/>
        </w:tabs>
        <w:ind w:right="427"/>
        <w:jc w:val="right"/>
        <w:rPr>
          <w:sz w:val="28"/>
          <w:szCs w:val="28"/>
        </w:rPr>
      </w:pPr>
      <w:r>
        <w:rPr>
          <w:sz w:val="28"/>
          <w:szCs w:val="28"/>
        </w:rPr>
        <w:t>Проект</w:t>
      </w: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847674" w:rsidRDefault="00847674" w:rsidP="004F1F67">
      <w:pPr>
        <w:shd w:val="clear" w:color="auto" w:fill="FFFFFF"/>
        <w:tabs>
          <w:tab w:val="left" w:pos="6062"/>
        </w:tabs>
        <w:ind w:right="427"/>
        <w:jc w:val="both"/>
        <w:rPr>
          <w:sz w:val="28"/>
          <w:szCs w:val="28"/>
        </w:rPr>
      </w:pPr>
    </w:p>
    <w:p w:rsidR="009F7933" w:rsidRPr="006C523E" w:rsidRDefault="006C523E" w:rsidP="004F1F67">
      <w:pPr>
        <w:shd w:val="clear" w:color="auto" w:fill="FFFFFF"/>
        <w:tabs>
          <w:tab w:val="left" w:pos="6062"/>
        </w:tabs>
        <w:ind w:right="427"/>
        <w:jc w:val="both"/>
        <w:rPr>
          <w:b/>
          <w:bCs/>
          <w:sz w:val="28"/>
          <w:szCs w:val="28"/>
        </w:rPr>
      </w:pPr>
      <w:r>
        <w:rPr>
          <w:b/>
          <w:bCs/>
          <w:sz w:val="28"/>
          <w:szCs w:val="28"/>
        </w:rPr>
        <w:t xml:space="preserve">   </w:t>
      </w:r>
      <w:r w:rsidR="004F1F67" w:rsidRPr="006C523E">
        <w:rPr>
          <w:b/>
          <w:bCs/>
          <w:sz w:val="28"/>
          <w:szCs w:val="28"/>
        </w:rPr>
        <w:t xml:space="preserve">КАРАР        </w:t>
      </w:r>
      <w:r w:rsidR="00516B99" w:rsidRPr="006C523E">
        <w:rPr>
          <w:b/>
          <w:bCs/>
          <w:sz w:val="28"/>
          <w:szCs w:val="28"/>
        </w:rPr>
        <w:t xml:space="preserve">                 </w:t>
      </w:r>
      <w:r w:rsidR="004F1F67" w:rsidRPr="006C523E">
        <w:rPr>
          <w:b/>
          <w:bCs/>
          <w:sz w:val="28"/>
          <w:szCs w:val="28"/>
        </w:rPr>
        <w:t xml:space="preserve">         </w:t>
      </w:r>
      <w:r w:rsidR="00BD5A6E" w:rsidRPr="006C523E">
        <w:rPr>
          <w:b/>
          <w:bCs/>
          <w:sz w:val="28"/>
          <w:szCs w:val="28"/>
        </w:rPr>
        <w:t xml:space="preserve">  </w:t>
      </w:r>
      <w:r w:rsidR="009F7933" w:rsidRPr="006C523E">
        <w:rPr>
          <w:b/>
          <w:bCs/>
          <w:sz w:val="28"/>
          <w:szCs w:val="28"/>
        </w:rPr>
        <w:t xml:space="preserve">                               </w:t>
      </w:r>
      <w:r w:rsidR="004F1F67" w:rsidRPr="006C523E">
        <w:rPr>
          <w:b/>
          <w:bCs/>
          <w:sz w:val="28"/>
          <w:szCs w:val="28"/>
        </w:rPr>
        <w:t xml:space="preserve"> </w:t>
      </w:r>
      <w:r w:rsidR="009F7933" w:rsidRPr="006C523E">
        <w:rPr>
          <w:b/>
          <w:bCs/>
          <w:sz w:val="28"/>
          <w:szCs w:val="28"/>
        </w:rPr>
        <w:t xml:space="preserve">        </w:t>
      </w:r>
      <w:r>
        <w:rPr>
          <w:b/>
          <w:bCs/>
          <w:sz w:val="28"/>
          <w:szCs w:val="28"/>
        </w:rPr>
        <w:t xml:space="preserve">        </w:t>
      </w:r>
      <w:r w:rsidR="009F7933" w:rsidRPr="006C523E">
        <w:rPr>
          <w:b/>
          <w:bCs/>
          <w:sz w:val="28"/>
          <w:szCs w:val="28"/>
        </w:rPr>
        <w:t>РЕШЕНИЕ</w:t>
      </w:r>
    </w:p>
    <w:p w:rsidR="004F1F67" w:rsidRPr="006C523E" w:rsidRDefault="004F1F67" w:rsidP="004F1F67">
      <w:pPr>
        <w:shd w:val="clear" w:color="auto" w:fill="FFFFFF"/>
        <w:tabs>
          <w:tab w:val="left" w:pos="6062"/>
        </w:tabs>
        <w:ind w:right="427" w:firstLine="851"/>
        <w:jc w:val="both"/>
        <w:rPr>
          <w:b/>
          <w:bCs/>
          <w:sz w:val="26"/>
          <w:szCs w:val="26"/>
        </w:rPr>
      </w:pPr>
    </w:p>
    <w:p w:rsidR="009F7933" w:rsidRPr="006C523E" w:rsidRDefault="009F7933" w:rsidP="004A7167">
      <w:pPr>
        <w:shd w:val="clear" w:color="auto" w:fill="FFFFFF"/>
        <w:tabs>
          <w:tab w:val="left" w:pos="6062"/>
        </w:tabs>
        <w:jc w:val="both"/>
        <w:rPr>
          <w:b/>
          <w:sz w:val="26"/>
          <w:szCs w:val="26"/>
        </w:rPr>
      </w:pPr>
      <w:r w:rsidRPr="006C523E">
        <w:rPr>
          <w:b/>
          <w:bCs/>
          <w:sz w:val="26"/>
          <w:szCs w:val="26"/>
        </w:rPr>
        <w:t>«</w:t>
      </w:r>
      <w:r w:rsidR="00E476F8">
        <w:rPr>
          <w:b/>
          <w:bCs/>
          <w:sz w:val="26"/>
          <w:szCs w:val="26"/>
        </w:rPr>
        <w:t>___» _______</w:t>
      </w:r>
      <w:r w:rsidRPr="006C523E">
        <w:rPr>
          <w:b/>
          <w:bCs/>
          <w:sz w:val="26"/>
          <w:szCs w:val="26"/>
        </w:rPr>
        <w:t xml:space="preserve"> 20</w:t>
      </w:r>
      <w:r w:rsidR="008B6693">
        <w:rPr>
          <w:b/>
          <w:bCs/>
          <w:sz w:val="26"/>
          <w:szCs w:val="26"/>
        </w:rPr>
        <w:t>2</w:t>
      </w:r>
      <w:r w:rsidR="00E476F8">
        <w:rPr>
          <w:b/>
          <w:bCs/>
          <w:sz w:val="26"/>
          <w:szCs w:val="26"/>
        </w:rPr>
        <w:t>4</w:t>
      </w:r>
      <w:r w:rsidR="004A7167" w:rsidRPr="006C523E">
        <w:rPr>
          <w:b/>
          <w:bCs/>
          <w:sz w:val="26"/>
          <w:szCs w:val="26"/>
        </w:rPr>
        <w:t xml:space="preserve">й.         </w:t>
      </w:r>
      <w:r w:rsidR="00516B99" w:rsidRPr="006C523E">
        <w:rPr>
          <w:b/>
          <w:bCs/>
          <w:sz w:val="26"/>
          <w:szCs w:val="26"/>
        </w:rPr>
        <w:t xml:space="preserve">  </w:t>
      </w:r>
      <w:r w:rsidR="004A7167" w:rsidRPr="006C523E">
        <w:rPr>
          <w:b/>
          <w:bCs/>
          <w:sz w:val="26"/>
          <w:szCs w:val="26"/>
        </w:rPr>
        <w:t xml:space="preserve">       </w:t>
      </w:r>
      <w:r w:rsidRPr="006C523E">
        <w:rPr>
          <w:b/>
          <w:bCs/>
          <w:sz w:val="26"/>
          <w:szCs w:val="26"/>
        </w:rPr>
        <w:t xml:space="preserve"> </w:t>
      </w:r>
      <w:r w:rsidR="0038741C">
        <w:rPr>
          <w:b/>
          <w:bCs/>
          <w:sz w:val="26"/>
          <w:szCs w:val="26"/>
        </w:rPr>
        <w:t xml:space="preserve">  </w:t>
      </w:r>
      <w:r w:rsidR="006C523E">
        <w:rPr>
          <w:b/>
          <w:bCs/>
          <w:sz w:val="26"/>
          <w:szCs w:val="26"/>
        </w:rPr>
        <w:t xml:space="preserve">     </w:t>
      </w:r>
      <w:r w:rsidRPr="006C523E">
        <w:rPr>
          <w:b/>
          <w:bCs/>
          <w:sz w:val="26"/>
          <w:szCs w:val="26"/>
        </w:rPr>
        <w:t xml:space="preserve">  №</w:t>
      </w:r>
      <w:r w:rsidR="002F5B5D">
        <w:rPr>
          <w:b/>
          <w:bCs/>
          <w:sz w:val="26"/>
          <w:szCs w:val="26"/>
        </w:rPr>
        <w:t xml:space="preserve">          </w:t>
      </w:r>
      <w:r w:rsidR="004A7167" w:rsidRPr="006C523E">
        <w:rPr>
          <w:b/>
          <w:bCs/>
          <w:sz w:val="26"/>
          <w:szCs w:val="26"/>
        </w:rPr>
        <w:t xml:space="preserve">       </w:t>
      </w:r>
      <w:r w:rsidR="006C523E">
        <w:rPr>
          <w:b/>
          <w:bCs/>
          <w:sz w:val="26"/>
          <w:szCs w:val="26"/>
        </w:rPr>
        <w:t xml:space="preserve">    </w:t>
      </w:r>
      <w:r w:rsidR="004A7167" w:rsidRPr="006C523E">
        <w:rPr>
          <w:b/>
          <w:bCs/>
          <w:sz w:val="26"/>
          <w:szCs w:val="26"/>
        </w:rPr>
        <w:t xml:space="preserve">    </w:t>
      </w:r>
      <w:r w:rsidR="00BC09EC" w:rsidRPr="006C523E">
        <w:rPr>
          <w:b/>
          <w:bCs/>
          <w:sz w:val="26"/>
          <w:szCs w:val="26"/>
        </w:rPr>
        <w:t xml:space="preserve">        </w:t>
      </w:r>
      <w:r w:rsidR="004A7167" w:rsidRPr="006C523E">
        <w:rPr>
          <w:b/>
          <w:bCs/>
          <w:sz w:val="26"/>
          <w:szCs w:val="26"/>
        </w:rPr>
        <w:t xml:space="preserve">   </w:t>
      </w:r>
      <w:r w:rsidR="00BC09EC" w:rsidRPr="006C523E">
        <w:rPr>
          <w:b/>
          <w:bCs/>
          <w:sz w:val="26"/>
          <w:szCs w:val="26"/>
        </w:rPr>
        <w:t xml:space="preserve"> </w:t>
      </w:r>
      <w:r w:rsidRPr="006C523E">
        <w:rPr>
          <w:b/>
          <w:bCs/>
          <w:sz w:val="26"/>
          <w:szCs w:val="26"/>
        </w:rPr>
        <w:t>«</w:t>
      </w:r>
      <w:r w:rsidR="000A3BB2">
        <w:rPr>
          <w:b/>
          <w:bCs/>
          <w:sz w:val="26"/>
          <w:szCs w:val="26"/>
        </w:rPr>
        <w:t xml:space="preserve"> </w:t>
      </w:r>
      <w:r w:rsidR="002F5B5D">
        <w:rPr>
          <w:b/>
          <w:bCs/>
          <w:sz w:val="26"/>
          <w:szCs w:val="26"/>
        </w:rPr>
        <w:t>___» ________</w:t>
      </w:r>
      <w:r w:rsidRPr="006C523E">
        <w:rPr>
          <w:b/>
          <w:bCs/>
          <w:sz w:val="26"/>
          <w:szCs w:val="26"/>
        </w:rPr>
        <w:t xml:space="preserve">  20</w:t>
      </w:r>
      <w:r w:rsidR="008B6693">
        <w:rPr>
          <w:b/>
          <w:bCs/>
          <w:sz w:val="26"/>
          <w:szCs w:val="26"/>
        </w:rPr>
        <w:t>2</w:t>
      </w:r>
      <w:r w:rsidR="002F5B5D">
        <w:rPr>
          <w:b/>
          <w:bCs/>
          <w:sz w:val="26"/>
          <w:szCs w:val="26"/>
        </w:rPr>
        <w:t>4</w:t>
      </w:r>
      <w:r w:rsidRPr="006C523E">
        <w:rPr>
          <w:b/>
          <w:bCs/>
          <w:sz w:val="26"/>
          <w:szCs w:val="26"/>
        </w:rPr>
        <w:t xml:space="preserve">г. </w:t>
      </w:r>
    </w:p>
    <w:p w:rsidR="009F7933" w:rsidRPr="006C523E" w:rsidRDefault="009F7933" w:rsidP="006C523E">
      <w:pPr>
        <w:shd w:val="clear" w:color="auto" w:fill="FFFFFF"/>
        <w:tabs>
          <w:tab w:val="left" w:pos="6062"/>
        </w:tabs>
        <w:ind w:right="425"/>
        <w:jc w:val="both"/>
        <w:rPr>
          <w:sz w:val="26"/>
          <w:szCs w:val="26"/>
        </w:rPr>
      </w:pPr>
    </w:p>
    <w:p w:rsidR="007627F0" w:rsidRPr="006C523E" w:rsidRDefault="009F7933" w:rsidP="007627F0">
      <w:pPr>
        <w:shd w:val="clear" w:color="auto" w:fill="FFFFFF"/>
        <w:tabs>
          <w:tab w:val="left" w:pos="6062"/>
        </w:tabs>
        <w:ind w:right="425"/>
        <w:jc w:val="center"/>
        <w:rPr>
          <w:b/>
          <w:sz w:val="26"/>
          <w:szCs w:val="26"/>
        </w:rPr>
      </w:pPr>
      <w:r w:rsidRPr="006C523E">
        <w:rPr>
          <w:b/>
          <w:sz w:val="26"/>
          <w:szCs w:val="26"/>
        </w:rPr>
        <w:t>«О бюджете городского поселения город Янаул</w:t>
      </w:r>
      <w:r w:rsidR="002219C5" w:rsidRPr="006C523E">
        <w:rPr>
          <w:b/>
          <w:sz w:val="26"/>
          <w:szCs w:val="26"/>
        </w:rPr>
        <w:t xml:space="preserve"> </w:t>
      </w:r>
    </w:p>
    <w:p w:rsidR="009F7933" w:rsidRPr="006C523E" w:rsidRDefault="009F7933" w:rsidP="007627F0">
      <w:pPr>
        <w:shd w:val="clear" w:color="auto" w:fill="FFFFFF"/>
        <w:tabs>
          <w:tab w:val="left" w:pos="6062"/>
        </w:tabs>
        <w:ind w:right="425"/>
        <w:jc w:val="center"/>
        <w:rPr>
          <w:b/>
          <w:sz w:val="26"/>
          <w:szCs w:val="26"/>
        </w:rPr>
      </w:pPr>
      <w:r w:rsidRPr="006C523E">
        <w:rPr>
          <w:b/>
          <w:sz w:val="26"/>
          <w:szCs w:val="26"/>
        </w:rPr>
        <w:t>муниципального</w:t>
      </w:r>
      <w:r w:rsidR="004F1F67" w:rsidRPr="006C523E">
        <w:rPr>
          <w:b/>
          <w:sz w:val="26"/>
          <w:szCs w:val="26"/>
        </w:rPr>
        <w:t xml:space="preserve"> </w:t>
      </w:r>
      <w:r w:rsidRPr="006C523E">
        <w:rPr>
          <w:b/>
          <w:sz w:val="26"/>
          <w:szCs w:val="26"/>
        </w:rPr>
        <w:t>района Янаульский район</w:t>
      </w:r>
      <w:r w:rsidR="004F1F67" w:rsidRPr="006C523E">
        <w:rPr>
          <w:b/>
          <w:sz w:val="26"/>
          <w:szCs w:val="26"/>
        </w:rPr>
        <w:t xml:space="preserve"> </w:t>
      </w:r>
      <w:r w:rsidRPr="006C523E">
        <w:rPr>
          <w:b/>
          <w:sz w:val="26"/>
          <w:szCs w:val="26"/>
        </w:rPr>
        <w:t>Республики Башкортостан</w:t>
      </w:r>
      <w:r w:rsidR="002219C5" w:rsidRPr="006C523E">
        <w:rPr>
          <w:b/>
          <w:sz w:val="26"/>
          <w:szCs w:val="26"/>
        </w:rPr>
        <w:t xml:space="preserve"> </w:t>
      </w:r>
      <w:r w:rsidR="004F1F67" w:rsidRPr="006C523E">
        <w:rPr>
          <w:b/>
          <w:sz w:val="26"/>
          <w:szCs w:val="26"/>
        </w:rPr>
        <w:t xml:space="preserve">на </w:t>
      </w:r>
      <w:r w:rsidRPr="006C523E">
        <w:rPr>
          <w:b/>
          <w:sz w:val="26"/>
          <w:szCs w:val="26"/>
        </w:rPr>
        <w:t>20</w:t>
      </w:r>
      <w:r w:rsidR="00BC09EC" w:rsidRPr="006C523E">
        <w:rPr>
          <w:b/>
          <w:sz w:val="26"/>
          <w:szCs w:val="26"/>
        </w:rPr>
        <w:t>2</w:t>
      </w:r>
      <w:r w:rsidR="002F5B5D">
        <w:rPr>
          <w:b/>
          <w:sz w:val="26"/>
          <w:szCs w:val="26"/>
        </w:rPr>
        <w:t>5</w:t>
      </w:r>
      <w:r w:rsidR="004A7167" w:rsidRPr="006C523E">
        <w:rPr>
          <w:b/>
          <w:sz w:val="26"/>
          <w:szCs w:val="26"/>
        </w:rPr>
        <w:t xml:space="preserve"> </w:t>
      </w:r>
      <w:r w:rsidRPr="006C523E">
        <w:rPr>
          <w:b/>
          <w:sz w:val="26"/>
          <w:szCs w:val="26"/>
        </w:rPr>
        <w:t>год и на плановый период 20</w:t>
      </w:r>
      <w:r w:rsidR="00F139FA" w:rsidRPr="006C523E">
        <w:rPr>
          <w:b/>
          <w:sz w:val="26"/>
          <w:szCs w:val="26"/>
        </w:rPr>
        <w:t>2</w:t>
      </w:r>
      <w:r w:rsidR="002F5B5D">
        <w:rPr>
          <w:b/>
          <w:sz w:val="26"/>
          <w:szCs w:val="26"/>
        </w:rPr>
        <w:t>6</w:t>
      </w:r>
      <w:r w:rsidRPr="006C523E">
        <w:rPr>
          <w:b/>
          <w:sz w:val="26"/>
          <w:szCs w:val="26"/>
        </w:rPr>
        <w:t xml:space="preserve"> и 20</w:t>
      </w:r>
      <w:r w:rsidR="00116268" w:rsidRPr="006C523E">
        <w:rPr>
          <w:b/>
          <w:sz w:val="26"/>
          <w:szCs w:val="26"/>
        </w:rPr>
        <w:t>2</w:t>
      </w:r>
      <w:r w:rsidR="002F5B5D">
        <w:rPr>
          <w:b/>
          <w:sz w:val="26"/>
          <w:szCs w:val="26"/>
        </w:rPr>
        <w:t>7</w:t>
      </w:r>
      <w:r w:rsidRPr="006C523E">
        <w:rPr>
          <w:b/>
          <w:sz w:val="26"/>
          <w:szCs w:val="26"/>
        </w:rPr>
        <w:t xml:space="preserve"> годов»</w:t>
      </w:r>
    </w:p>
    <w:p w:rsidR="00D631F8" w:rsidRPr="006C523E" w:rsidRDefault="00D631F8" w:rsidP="006C523E">
      <w:pPr>
        <w:shd w:val="clear" w:color="auto" w:fill="FFFFFF"/>
        <w:tabs>
          <w:tab w:val="left" w:pos="6062"/>
        </w:tabs>
        <w:ind w:right="425"/>
        <w:rPr>
          <w:b/>
          <w:sz w:val="26"/>
          <w:szCs w:val="26"/>
        </w:rPr>
      </w:pPr>
    </w:p>
    <w:p w:rsidR="009F7933" w:rsidRPr="006C523E" w:rsidRDefault="009F7933" w:rsidP="007627F0">
      <w:pPr>
        <w:shd w:val="clear" w:color="auto" w:fill="FFFFFF"/>
        <w:ind w:right="2" w:firstLine="567"/>
        <w:jc w:val="both"/>
        <w:rPr>
          <w:sz w:val="26"/>
          <w:szCs w:val="26"/>
        </w:rPr>
      </w:pPr>
      <w:r w:rsidRPr="006C523E">
        <w:rPr>
          <w:sz w:val="26"/>
          <w:szCs w:val="26"/>
        </w:rPr>
        <w:t xml:space="preserve">Совет городского поселения город Янаул муниципального района Янаульский район Республики Башкортостан </w:t>
      </w:r>
      <w:r w:rsidRPr="006C523E">
        <w:rPr>
          <w:b/>
          <w:bCs/>
          <w:sz w:val="26"/>
          <w:szCs w:val="26"/>
        </w:rPr>
        <w:t>РЕШИЛ</w:t>
      </w:r>
      <w:r w:rsidRPr="006C523E">
        <w:rPr>
          <w:bCs/>
          <w:sz w:val="26"/>
          <w:szCs w:val="26"/>
        </w:rPr>
        <w:t>:</w:t>
      </w:r>
    </w:p>
    <w:p w:rsidR="009F7933" w:rsidRPr="006C523E" w:rsidRDefault="001507DA" w:rsidP="007627F0">
      <w:pPr>
        <w:shd w:val="clear" w:color="auto" w:fill="FFFFFF"/>
        <w:tabs>
          <w:tab w:val="left" w:pos="567"/>
        </w:tabs>
        <w:ind w:right="2" w:firstLine="567"/>
        <w:jc w:val="both"/>
        <w:rPr>
          <w:sz w:val="26"/>
          <w:szCs w:val="26"/>
        </w:rPr>
      </w:pPr>
      <w:r w:rsidRPr="006C523E">
        <w:rPr>
          <w:sz w:val="26"/>
          <w:szCs w:val="26"/>
        </w:rPr>
        <w:t xml:space="preserve">1. </w:t>
      </w:r>
      <w:r w:rsidR="009F7933" w:rsidRPr="006C523E">
        <w:rPr>
          <w:sz w:val="26"/>
          <w:szCs w:val="26"/>
        </w:rPr>
        <w:t>Утвердить основные характеристики бюджета городского посе</w:t>
      </w:r>
      <w:r w:rsidR="004F1F67" w:rsidRPr="006C523E">
        <w:rPr>
          <w:sz w:val="26"/>
          <w:szCs w:val="26"/>
        </w:rPr>
        <w:t>ления город Янаул м</w:t>
      </w:r>
      <w:r w:rsidR="009F7933" w:rsidRPr="006C523E">
        <w:rPr>
          <w:sz w:val="26"/>
          <w:szCs w:val="26"/>
        </w:rPr>
        <w:t>униципального района Янаульский район Республики Башкортоста</w:t>
      </w:r>
      <w:r w:rsidR="00C420B8" w:rsidRPr="006C523E">
        <w:rPr>
          <w:sz w:val="26"/>
          <w:szCs w:val="26"/>
        </w:rPr>
        <w:t>н (далее</w:t>
      </w:r>
      <w:r w:rsidR="00F934AB" w:rsidRPr="006C523E">
        <w:rPr>
          <w:sz w:val="26"/>
          <w:szCs w:val="26"/>
        </w:rPr>
        <w:t xml:space="preserve"> – </w:t>
      </w:r>
      <w:r w:rsidR="00C420B8" w:rsidRPr="006C523E">
        <w:rPr>
          <w:sz w:val="26"/>
          <w:szCs w:val="26"/>
        </w:rPr>
        <w:t xml:space="preserve">городского поселения) </w:t>
      </w:r>
      <w:r w:rsidR="009F7933" w:rsidRPr="006C523E">
        <w:rPr>
          <w:sz w:val="26"/>
          <w:szCs w:val="26"/>
        </w:rPr>
        <w:t>на 20</w:t>
      </w:r>
      <w:r w:rsidR="004331FB">
        <w:rPr>
          <w:sz w:val="26"/>
          <w:szCs w:val="26"/>
        </w:rPr>
        <w:t>2</w:t>
      </w:r>
      <w:r w:rsidR="002F5B5D">
        <w:rPr>
          <w:sz w:val="26"/>
          <w:szCs w:val="26"/>
        </w:rPr>
        <w:t>5</w:t>
      </w:r>
      <w:r w:rsidR="009F7933" w:rsidRPr="006C523E">
        <w:rPr>
          <w:sz w:val="26"/>
          <w:szCs w:val="26"/>
        </w:rPr>
        <w:t xml:space="preserve"> год:</w:t>
      </w:r>
    </w:p>
    <w:p w:rsidR="009F7933" w:rsidRPr="006C523E" w:rsidRDefault="00DE3987" w:rsidP="007627F0">
      <w:pPr>
        <w:pStyle w:val="21"/>
        <w:tabs>
          <w:tab w:val="left" w:pos="360"/>
          <w:tab w:val="left" w:pos="567"/>
          <w:tab w:val="num" w:pos="1744"/>
        </w:tabs>
        <w:spacing w:line="240" w:lineRule="auto"/>
        <w:ind w:firstLine="567"/>
        <w:rPr>
          <w:sz w:val="26"/>
          <w:szCs w:val="26"/>
        </w:rPr>
      </w:pPr>
      <w:r w:rsidRPr="006C523E">
        <w:rPr>
          <w:sz w:val="26"/>
          <w:szCs w:val="26"/>
        </w:rPr>
        <w:t>1)</w:t>
      </w:r>
      <w:r w:rsidR="001507DA" w:rsidRPr="006C523E">
        <w:rPr>
          <w:sz w:val="26"/>
          <w:szCs w:val="26"/>
        </w:rPr>
        <w:t xml:space="preserve"> </w:t>
      </w:r>
      <w:r w:rsidR="009F7933" w:rsidRPr="006C523E">
        <w:rPr>
          <w:sz w:val="26"/>
          <w:szCs w:val="26"/>
        </w:rPr>
        <w:t>прогнозируем</w:t>
      </w:r>
      <w:r w:rsidR="004D7F9E" w:rsidRPr="006C523E">
        <w:rPr>
          <w:sz w:val="26"/>
          <w:szCs w:val="26"/>
        </w:rPr>
        <w:t xml:space="preserve">ый общий объем доходов бюджета </w:t>
      </w:r>
      <w:r w:rsidR="001C456F">
        <w:rPr>
          <w:sz w:val="26"/>
          <w:szCs w:val="26"/>
        </w:rPr>
        <w:t xml:space="preserve">городского </w:t>
      </w:r>
      <w:r w:rsidR="002F5B5D">
        <w:rPr>
          <w:sz w:val="26"/>
          <w:szCs w:val="26"/>
        </w:rPr>
        <w:t>поселения в сумме 116 441 755,52</w:t>
      </w:r>
      <w:r w:rsidR="009F7933" w:rsidRPr="006C523E">
        <w:rPr>
          <w:sz w:val="26"/>
          <w:szCs w:val="26"/>
        </w:rPr>
        <w:t xml:space="preserve"> руб</w:t>
      </w:r>
      <w:r w:rsidR="001C456F">
        <w:rPr>
          <w:sz w:val="26"/>
          <w:szCs w:val="26"/>
        </w:rPr>
        <w:t>.</w:t>
      </w:r>
      <w:r w:rsidR="009F7933" w:rsidRPr="006C523E">
        <w:rPr>
          <w:sz w:val="26"/>
          <w:szCs w:val="26"/>
        </w:rPr>
        <w:t>;</w:t>
      </w:r>
    </w:p>
    <w:p w:rsidR="009F7933" w:rsidRPr="006C523E" w:rsidRDefault="00DE3987" w:rsidP="007627F0">
      <w:pPr>
        <w:pStyle w:val="21"/>
        <w:tabs>
          <w:tab w:val="left" w:pos="0"/>
          <w:tab w:val="num" w:pos="1744"/>
        </w:tabs>
        <w:spacing w:line="240" w:lineRule="auto"/>
        <w:ind w:firstLine="567"/>
        <w:rPr>
          <w:sz w:val="26"/>
          <w:szCs w:val="26"/>
        </w:rPr>
      </w:pPr>
      <w:r w:rsidRPr="006C523E">
        <w:rPr>
          <w:sz w:val="26"/>
          <w:szCs w:val="26"/>
        </w:rPr>
        <w:t>2)</w:t>
      </w:r>
      <w:r w:rsidR="001507DA" w:rsidRPr="006C523E">
        <w:rPr>
          <w:sz w:val="26"/>
          <w:szCs w:val="26"/>
        </w:rPr>
        <w:t xml:space="preserve"> </w:t>
      </w:r>
      <w:r w:rsidR="009F7933" w:rsidRPr="006C523E">
        <w:rPr>
          <w:sz w:val="26"/>
          <w:szCs w:val="26"/>
        </w:rPr>
        <w:t>общий объем расходов бюджета городско</w:t>
      </w:r>
      <w:r w:rsidR="004D7F9E" w:rsidRPr="006C523E">
        <w:rPr>
          <w:sz w:val="26"/>
          <w:szCs w:val="26"/>
        </w:rPr>
        <w:t xml:space="preserve">го поселения </w:t>
      </w:r>
      <w:r w:rsidR="009F7933" w:rsidRPr="006C523E">
        <w:rPr>
          <w:sz w:val="26"/>
          <w:szCs w:val="26"/>
        </w:rPr>
        <w:t xml:space="preserve">в сумме </w:t>
      </w:r>
      <w:r w:rsidR="002F5B5D">
        <w:rPr>
          <w:sz w:val="26"/>
          <w:szCs w:val="26"/>
        </w:rPr>
        <w:t>116 441 755,52</w:t>
      </w:r>
      <w:r w:rsidR="001C456F">
        <w:rPr>
          <w:sz w:val="26"/>
          <w:szCs w:val="26"/>
        </w:rPr>
        <w:t xml:space="preserve"> руб.;</w:t>
      </w:r>
      <w:r w:rsidR="009F7933" w:rsidRPr="006C523E">
        <w:rPr>
          <w:sz w:val="26"/>
          <w:szCs w:val="26"/>
        </w:rPr>
        <w:t xml:space="preserve"> </w:t>
      </w:r>
    </w:p>
    <w:p w:rsidR="009F7933" w:rsidRPr="006C523E" w:rsidRDefault="001507DA" w:rsidP="007627F0">
      <w:pPr>
        <w:pStyle w:val="21"/>
        <w:spacing w:line="240" w:lineRule="auto"/>
        <w:ind w:firstLine="567"/>
        <w:rPr>
          <w:sz w:val="26"/>
          <w:szCs w:val="26"/>
        </w:rPr>
      </w:pPr>
      <w:r w:rsidRPr="006C523E">
        <w:rPr>
          <w:sz w:val="26"/>
          <w:szCs w:val="26"/>
        </w:rPr>
        <w:t>3</w:t>
      </w:r>
      <w:r w:rsidR="00DE3987" w:rsidRPr="006C523E">
        <w:rPr>
          <w:sz w:val="26"/>
          <w:szCs w:val="26"/>
        </w:rPr>
        <w:t>)</w:t>
      </w:r>
      <w:r w:rsidRPr="006C523E">
        <w:rPr>
          <w:sz w:val="26"/>
          <w:szCs w:val="26"/>
        </w:rPr>
        <w:t xml:space="preserve"> </w:t>
      </w:r>
      <w:r w:rsidR="009F7933" w:rsidRPr="006C523E">
        <w:rPr>
          <w:sz w:val="26"/>
          <w:szCs w:val="26"/>
        </w:rPr>
        <w:t>дефици</w:t>
      </w:r>
      <w:r w:rsidR="004D7F9E" w:rsidRPr="006C523E">
        <w:rPr>
          <w:sz w:val="26"/>
          <w:szCs w:val="26"/>
        </w:rPr>
        <w:t xml:space="preserve">т бюджета городского поселения </w:t>
      </w:r>
      <w:r w:rsidR="009F7933" w:rsidRPr="006C523E">
        <w:rPr>
          <w:sz w:val="26"/>
          <w:szCs w:val="26"/>
        </w:rPr>
        <w:t>не планируется.</w:t>
      </w:r>
    </w:p>
    <w:p w:rsidR="009F7933" w:rsidRPr="006C523E" w:rsidRDefault="009F7933" w:rsidP="007627F0">
      <w:pPr>
        <w:pStyle w:val="21"/>
        <w:tabs>
          <w:tab w:val="left" w:pos="567"/>
        </w:tabs>
        <w:spacing w:line="240" w:lineRule="auto"/>
        <w:ind w:firstLine="567"/>
        <w:rPr>
          <w:sz w:val="26"/>
          <w:szCs w:val="26"/>
        </w:rPr>
      </w:pPr>
      <w:r w:rsidRPr="006C523E">
        <w:rPr>
          <w:sz w:val="26"/>
          <w:szCs w:val="26"/>
        </w:rPr>
        <w:t>2. Утвердить основные характеристики бюджета городского поселения  на плановый период 20</w:t>
      </w:r>
      <w:r w:rsidR="00F00694" w:rsidRPr="006C523E">
        <w:rPr>
          <w:sz w:val="26"/>
          <w:szCs w:val="26"/>
        </w:rPr>
        <w:t>2</w:t>
      </w:r>
      <w:r w:rsidR="0009567C">
        <w:rPr>
          <w:sz w:val="26"/>
          <w:szCs w:val="26"/>
        </w:rPr>
        <w:t>6</w:t>
      </w:r>
      <w:r w:rsidRPr="006C523E">
        <w:rPr>
          <w:sz w:val="26"/>
          <w:szCs w:val="26"/>
        </w:rPr>
        <w:t xml:space="preserve"> и 20</w:t>
      </w:r>
      <w:r w:rsidR="009702EE" w:rsidRPr="006C523E">
        <w:rPr>
          <w:sz w:val="26"/>
          <w:szCs w:val="26"/>
        </w:rPr>
        <w:t>2</w:t>
      </w:r>
      <w:r w:rsidR="0009567C">
        <w:rPr>
          <w:sz w:val="26"/>
          <w:szCs w:val="26"/>
        </w:rPr>
        <w:t>7</w:t>
      </w:r>
      <w:r w:rsidR="00CA6C6E">
        <w:rPr>
          <w:sz w:val="26"/>
          <w:szCs w:val="26"/>
        </w:rPr>
        <w:t xml:space="preserve"> </w:t>
      </w:r>
      <w:r w:rsidRPr="006C523E">
        <w:rPr>
          <w:sz w:val="26"/>
          <w:szCs w:val="26"/>
        </w:rPr>
        <w:t>годов:</w:t>
      </w:r>
    </w:p>
    <w:p w:rsidR="009F7933" w:rsidRPr="006C523E" w:rsidRDefault="00DE3987" w:rsidP="007627F0">
      <w:pPr>
        <w:pStyle w:val="21"/>
        <w:tabs>
          <w:tab w:val="left" w:pos="360"/>
          <w:tab w:val="left" w:pos="567"/>
          <w:tab w:val="num" w:pos="1744"/>
        </w:tabs>
        <w:spacing w:line="240" w:lineRule="auto"/>
        <w:ind w:firstLine="567"/>
        <w:rPr>
          <w:sz w:val="26"/>
          <w:szCs w:val="26"/>
        </w:rPr>
      </w:pPr>
      <w:r w:rsidRPr="006C523E">
        <w:rPr>
          <w:sz w:val="26"/>
          <w:szCs w:val="26"/>
        </w:rPr>
        <w:t>1)</w:t>
      </w:r>
      <w:r w:rsidR="001507DA" w:rsidRPr="006C523E">
        <w:rPr>
          <w:sz w:val="26"/>
          <w:szCs w:val="26"/>
        </w:rPr>
        <w:t xml:space="preserve"> </w:t>
      </w:r>
      <w:r w:rsidR="009F7933" w:rsidRPr="006C523E">
        <w:rPr>
          <w:sz w:val="26"/>
          <w:szCs w:val="26"/>
        </w:rPr>
        <w:t>прогнозируемый общий объем доходов бюд</w:t>
      </w:r>
      <w:r w:rsidR="004F1F67" w:rsidRPr="006C523E">
        <w:rPr>
          <w:sz w:val="26"/>
          <w:szCs w:val="26"/>
        </w:rPr>
        <w:t>жета городского поселения на 20</w:t>
      </w:r>
      <w:r w:rsidR="00F139FA" w:rsidRPr="006C523E">
        <w:rPr>
          <w:sz w:val="26"/>
          <w:szCs w:val="26"/>
        </w:rPr>
        <w:t>2</w:t>
      </w:r>
      <w:r w:rsidR="0009567C">
        <w:rPr>
          <w:sz w:val="26"/>
          <w:szCs w:val="26"/>
        </w:rPr>
        <w:t>6</w:t>
      </w:r>
      <w:r w:rsidR="004F1F67" w:rsidRPr="006C523E">
        <w:rPr>
          <w:sz w:val="26"/>
          <w:szCs w:val="26"/>
        </w:rPr>
        <w:t xml:space="preserve"> </w:t>
      </w:r>
      <w:r w:rsidR="009F7933" w:rsidRPr="006C523E">
        <w:rPr>
          <w:sz w:val="26"/>
          <w:szCs w:val="26"/>
        </w:rPr>
        <w:t xml:space="preserve">год в сумме </w:t>
      </w:r>
      <w:r w:rsidR="0009567C">
        <w:rPr>
          <w:sz w:val="26"/>
          <w:szCs w:val="26"/>
        </w:rPr>
        <w:t>119 526 644,87</w:t>
      </w:r>
      <w:r w:rsidR="009F7933" w:rsidRPr="006C523E">
        <w:rPr>
          <w:sz w:val="26"/>
          <w:szCs w:val="26"/>
        </w:rPr>
        <w:t xml:space="preserve"> руб</w:t>
      </w:r>
      <w:r w:rsidR="001C456F">
        <w:rPr>
          <w:sz w:val="26"/>
          <w:szCs w:val="26"/>
        </w:rPr>
        <w:t>.</w:t>
      </w:r>
      <w:r w:rsidR="009F7933" w:rsidRPr="006C523E">
        <w:rPr>
          <w:sz w:val="26"/>
          <w:szCs w:val="26"/>
        </w:rPr>
        <w:t xml:space="preserve"> и на 20</w:t>
      </w:r>
      <w:r w:rsidR="00BB2828" w:rsidRPr="006C523E">
        <w:rPr>
          <w:sz w:val="26"/>
          <w:szCs w:val="26"/>
        </w:rPr>
        <w:t>2</w:t>
      </w:r>
      <w:r w:rsidR="0009567C">
        <w:rPr>
          <w:sz w:val="26"/>
          <w:szCs w:val="26"/>
        </w:rPr>
        <w:t>7</w:t>
      </w:r>
      <w:r w:rsidR="009F7933" w:rsidRPr="006C523E">
        <w:rPr>
          <w:sz w:val="26"/>
          <w:szCs w:val="26"/>
        </w:rPr>
        <w:t xml:space="preserve"> год в сумме </w:t>
      </w:r>
      <w:r w:rsidR="0009567C">
        <w:rPr>
          <w:sz w:val="26"/>
          <w:szCs w:val="26"/>
        </w:rPr>
        <w:t>126 766 997,75</w:t>
      </w:r>
      <w:r w:rsidR="009F7933" w:rsidRPr="006C523E">
        <w:rPr>
          <w:sz w:val="26"/>
          <w:szCs w:val="26"/>
        </w:rPr>
        <w:t xml:space="preserve"> руб</w:t>
      </w:r>
      <w:r w:rsidR="001C456F">
        <w:rPr>
          <w:sz w:val="26"/>
          <w:szCs w:val="26"/>
        </w:rPr>
        <w:t>.</w:t>
      </w:r>
      <w:r w:rsidR="009F7933" w:rsidRPr="006C523E">
        <w:rPr>
          <w:sz w:val="26"/>
          <w:szCs w:val="26"/>
        </w:rPr>
        <w:t>;</w:t>
      </w:r>
    </w:p>
    <w:p w:rsidR="009F7933" w:rsidRPr="006C523E" w:rsidRDefault="001507DA" w:rsidP="007627F0">
      <w:pPr>
        <w:pStyle w:val="21"/>
        <w:tabs>
          <w:tab w:val="left" w:pos="360"/>
          <w:tab w:val="left" w:pos="567"/>
          <w:tab w:val="num" w:pos="1744"/>
        </w:tabs>
        <w:spacing w:line="240" w:lineRule="auto"/>
        <w:ind w:firstLine="567"/>
        <w:rPr>
          <w:sz w:val="26"/>
          <w:szCs w:val="26"/>
        </w:rPr>
      </w:pPr>
      <w:r w:rsidRPr="006C523E">
        <w:rPr>
          <w:sz w:val="26"/>
          <w:szCs w:val="26"/>
        </w:rPr>
        <w:t>2</w:t>
      </w:r>
      <w:r w:rsidR="00DE3987" w:rsidRPr="006C523E">
        <w:rPr>
          <w:sz w:val="26"/>
          <w:szCs w:val="26"/>
        </w:rPr>
        <w:t>)</w:t>
      </w:r>
      <w:r w:rsidRPr="006C523E">
        <w:rPr>
          <w:sz w:val="26"/>
          <w:szCs w:val="26"/>
        </w:rPr>
        <w:t xml:space="preserve"> </w:t>
      </w:r>
      <w:r w:rsidR="009F7933" w:rsidRPr="006C523E">
        <w:rPr>
          <w:sz w:val="26"/>
          <w:szCs w:val="26"/>
        </w:rPr>
        <w:t>общий объем расходо</w:t>
      </w:r>
      <w:r w:rsidR="004F1F67" w:rsidRPr="006C523E">
        <w:rPr>
          <w:sz w:val="26"/>
          <w:szCs w:val="26"/>
        </w:rPr>
        <w:t xml:space="preserve">в бюджета городского поселения </w:t>
      </w:r>
      <w:r w:rsidR="009F7933" w:rsidRPr="006C523E">
        <w:rPr>
          <w:sz w:val="26"/>
          <w:szCs w:val="26"/>
        </w:rPr>
        <w:t>на 20</w:t>
      </w:r>
      <w:r w:rsidR="00F00694" w:rsidRPr="006C523E">
        <w:rPr>
          <w:sz w:val="26"/>
          <w:szCs w:val="26"/>
        </w:rPr>
        <w:t>2</w:t>
      </w:r>
      <w:r w:rsidR="0009567C">
        <w:rPr>
          <w:sz w:val="26"/>
          <w:szCs w:val="26"/>
        </w:rPr>
        <w:t>6</w:t>
      </w:r>
      <w:r w:rsidR="009F7933" w:rsidRPr="006C523E">
        <w:rPr>
          <w:sz w:val="26"/>
          <w:szCs w:val="26"/>
        </w:rPr>
        <w:t xml:space="preserve"> год в</w:t>
      </w:r>
      <w:r w:rsidR="00731437">
        <w:rPr>
          <w:sz w:val="26"/>
          <w:szCs w:val="26"/>
        </w:rPr>
        <w:t xml:space="preserve"> сумме </w:t>
      </w:r>
      <w:r w:rsidR="009F7933" w:rsidRPr="006C523E">
        <w:rPr>
          <w:sz w:val="26"/>
          <w:szCs w:val="26"/>
        </w:rPr>
        <w:t xml:space="preserve"> </w:t>
      </w:r>
      <w:r w:rsidR="0009567C">
        <w:rPr>
          <w:sz w:val="26"/>
          <w:szCs w:val="26"/>
        </w:rPr>
        <w:t>119 526 644,87</w:t>
      </w:r>
      <w:r w:rsidR="009F7933" w:rsidRPr="006C523E">
        <w:rPr>
          <w:sz w:val="26"/>
          <w:szCs w:val="26"/>
        </w:rPr>
        <w:t xml:space="preserve"> руб</w:t>
      </w:r>
      <w:r w:rsidR="001C456F">
        <w:rPr>
          <w:sz w:val="26"/>
          <w:szCs w:val="26"/>
        </w:rPr>
        <w:t>.</w:t>
      </w:r>
      <w:r w:rsidR="009F7933" w:rsidRPr="006C523E">
        <w:rPr>
          <w:sz w:val="26"/>
          <w:szCs w:val="26"/>
        </w:rPr>
        <w:t xml:space="preserve">, в том числе условно утвержденные расходы в </w:t>
      </w:r>
      <w:r w:rsidR="004F1F67" w:rsidRPr="006C523E">
        <w:rPr>
          <w:sz w:val="26"/>
          <w:szCs w:val="26"/>
        </w:rPr>
        <w:t xml:space="preserve">сумме </w:t>
      </w:r>
      <w:r w:rsidR="0009567C">
        <w:rPr>
          <w:sz w:val="26"/>
          <w:szCs w:val="26"/>
        </w:rPr>
        <w:t>2 875 850,00</w:t>
      </w:r>
      <w:r w:rsidR="00F57ACE" w:rsidRPr="006C523E">
        <w:rPr>
          <w:sz w:val="26"/>
          <w:szCs w:val="26"/>
        </w:rPr>
        <w:t xml:space="preserve"> </w:t>
      </w:r>
      <w:r w:rsidR="009F7933" w:rsidRPr="006C523E">
        <w:rPr>
          <w:sz w:val="26"/>
          <w:szCs w:val="26"/>
        </w:rPr>
        <w:t xml:space="preserve"> руб</w:t>
      </w:r>
      <w:r w:rsidR="001C456F">
        <w:rPr>
          <w:sz w:val="26"/>
          <w:szCs w:val="26"/>
        </w:rPr>
        <w:t>.</w:t>
      </w:r>
      <w:r w:rsidR="009F7933" w:rsidRPr="006C523E">
        <w:rPr>
          <w:sz w:val="26"/>
          <w:szCs w:val="26"/>
        </w:rPr>
        <w:t>, на 20</w:t>
      </w:r>
      <w:r w:rsidR="00BB2828" w:rsidRPr="006C523E">
        <w:rPr>
          <w:sz w:val="26"/>
          <w:szCs w:val="26"/>
        </w:rPr>
        <w:t>2</w:t>
      </w:r>
      <w:r w:rsidR="0009567C">
        <w:rPr>
          <w:sz w:val="26"/>
          <w:szCs w:val="26"/>
        </w:rPr>
        <w:t>7</w:t>
      </w:r>
      <w:r w:rsidR="009F7933" w:rsidRPr="006C523E">
        <w:rPr>
          <w:sz w:val="26"/>
          <w:szCs w:val="26"/>
        </w:rPr>
        <w:t xml:space="preserve"> год в сумме </w:t>
      </w:r>
      <w:r w:rsidR="0009567C">
        <w:rPr>
          <w:sz w:val="26"/>
          <w:szCs w:val="26"/>
        </w:rPr>
        <w:t>126 766 997,75</w:t>
      </w:r>
      <w:r w:rsidR="00731437" w:rsidRPr="006C523E">
        <w:rPr>
          <w:sz w:val="26"/>
          <w:szCs w:val="26"/>
        </w:rPr>
        <w:t xml:space="preserve"> </w:t>
      </w:r>
      <w:r w:rsidR="00731437">
        <w:rPr>
          <w:sz w:val="26"/>
          <w:szCs w:val="26"/>
        </w:rPr>
        <w:t xml:space="preserve"> </w:t>
      </w:r>
      <w:r w:rsidR="009F7933" w:rsidRPr="006C523E">
        <w:rPr>
          <w:sz w:val="26"/>
          <w:szCs w:val="26"/>
        </w:rPr>
        <w:t>руб</w:t>
      </w:r>
      <w:r w:rsidR="001C456F">
        <w:rPr>
          <w:sz w:val="26"/>
          <w:szCs w:val="26"/>
        </w:rPr>
        <w:t>.</w:t>
      </w:r>
      <w:r w:rsidR="009F7933" w:rsidRPr="006C523E">
        <w:rPr>
          <w:sz w:val="26"/>
          <w:szCs w:val="26"/>
        </w:rPr>
        <w:t>, в том числе условно утвержденные расходы в сумме</w:t>
      </w:r>
      <w:r w:rsidR="00F57ACE">
        <w:rPr>
          <w:sz w:val="26"/>
          <w:szCs w:val="26"/>
        </w:rPr>
        <w:t xml:space="preserve"> </w:t>
      </w:r>
      <w:r w:rsidR="009F7933" w:rsidRPr="006C523E">
        <w:rPr>
          <w:sz w:val="26"/>
          <w:szCs w:val="26"/>
        </w:rPr>
        <w:t xml:space="preserve"> </w:t>
      </w:r>
      <w:r w:rsidR="0009567C">
        <w:rPr>
          <w:sz w:val="26"/>
          <w:szCs w:val="26"/>
        </w:rPr>
        <w:t>6 170 410,00</w:t>
      </w:r>
      <w:r w:rsidR="00B42FD8">
        <w:rPr>
          <w:sz w:val="26"/>
          <w:szCs w:val="26"/>
        </w:rPr>
        <w:t xml:space="preserve"> </w:t>
      </w:r>
      <w:r w:rsidR="009F7933" w:rsidRPr="006C523E">
        <w:rPr>
          <w:sz w:val="26"/>
          <w:szCs w:val="26"/>
        </w:rPr>
        <w:t>руб</w:t>
      </w:r>
      <w:r w:rsidR="001C456F">
        <w:rPr>
          <w:sz w:val="26"/>
          <w:szCs w:val="26"/>
        </w:rPr>
        <w:t>.</w:t>
      </w:r>
      <w:r w:rsidR="00F57ACE">
        <w:rPr>
          <w:sz w:val="26"/>
          <w:szCs w:val="26"/>
        </w:rPr>
        <w:t xml:space="preserve"> соответственно</w:t>
      </w:r>
      <w:r w:rsidR="001C456F">
        <w:rPr>
          <w:sz w:val="26"/>
          <w:szCs w:val="26"/>
        </w:rPr>
        <w:t>;</w:t>
      </w:r>
      <w:r w:rsidR="009F7933" w:rsidRPr="006C523E">
        <w:rPr>
          <w:sz w:val="26"/>
          <w:szCs w:val="26"/>
        </w:rPr>
        <w:t xml:space="preserve"> </w:t>
      </w:r>
    </w:p>
    <w:p w:rsidR="009F7933" w:rsidRPr="006C523E" w:rsidRDefault="001507DA" w:rsidP="007627F0">
      <w:pPr>
        <w:pStyle w:val="21"/>
        <w:tabs>
          <w:tab w:val="left" w:pos="567"/>
          <w:tab w:val="num" w:pos="1744"/>
        </w:tabs>
        <w:spacing w:line="240" w:lineRule="auto"/>
        <w:ind w:firstLine="567"/>
        <w:rPr>
          <w:sz w:val="26"/>
          <w:szCs w:val="26"/>
        </w:rPr>
      </w:pPr>
      <w:r w:rsidRPr="006C523E">
        <w:rPr>
          <w:sz w:val="26"/>
          <w:szCs w:val="26"/>
        </w:rPr>
        <w:t>3</w:t>
      </w:r>
      <w:r w:rsidR="00DE3987" w:rsidRPr="006C523E">
        <w:rPr>
          <w:sz w:val="26"/>
          <w:szCs w:val="26"/>
        </w:rPr>
        <w:t>)</w:t>
      </w:r>
      <w:r w:rsidRPr="006C523E">
        <w:rPr>
          <w:sz w:val="26"/>
          <w:szCs w:val="26"/>
        </w:rPr>
        <w:t xml:space="preserve"> </w:t>
      </w:r>
      <w:r w:rsidR="009F7933" w:rsidRPr="006C523E">
        <w:rPr>
          <w:sz w:val="26"/>
          <w:szCs w:val="26"/>
        </w:rPr>
        <w:t>дефицит бюджета городского поселения на 20</w:t>
      </w:r>
      <w:r w:rsidR="00F00694" w:rsidRPr="006C523E">
        <w:rPr>
          <w:sz w:val="26"/>
          <w:szCs w:val="26"/>
        </w:rPr>
        <w:t>2</w:t>
      </w:r>
      <w:r w:rsidR="0009567C">
        <w:rPr>
          <w:sz w:val="26"/>
          <w:szCs w:val="26"/>
        </w:rPr>
        <w:t>6</w:t>
      </w:r>
      <w:r w:rsidR="00E55B7A" w:rsidRPr="006C523E">
        <w:rPr>
          <w:sz w:val="26"/>
          <w:szCs w:val="26"/>
        </w:rPr>
        <w:t xml:space="preserve"> </w:t>
      </w:r>
      <w:r w:rsidR="009F7933" w:rsidRPr="006C523E">
        <w:rPr>
          <w:sz w:val="26"/>
          <w:szCs w:val="26"/>
        </w:rPr>
        <w:t>и 20</w:t>
      </w:r>
      <w:r w:rsidR="00116268" w:rsidRPr="006C523E">
        <w:rPr>
          <w:sz w:val="26"/>
          <w:szCs w:val="26"/>
        </w:rPr>
        <w:t>2</w:t>
      </w:r>
      <w:r w:rsidR="0009567C">
        <w:rPr>
          <w:sz w:val="26"/>
          <w:szCs w:val="26"/>
        </w:rPr>
        <w:t>7</w:t>
      </w:r>
      <w:r w:rsidR="009F7933" w:rsidRPr="006C523E">
        <w:rPr>
          <w:sz w:val="26"/>
          <w:szCs w:val="26"/>
        </w:rPr>
        <w:t xml:space="preserve"> годы не планируется.</w:t>
      </w:r>
    </w:p>
    <w:p w:rsidR="009F7933" w:rsidRPr="006C523E" w:rsidRDefault="00CA6C6E" w:rsidP="00F165A8">
      <w:pPr>
        <w:tabs>
          <w:tab w:val="left" w:pos="0"/>
          <w:tab w:val="left" w:pos="567"/>
          <w:tab w:val="left" w:pos="9072"/>
        </w:tabs>
        <w:ind w:right="2" w:firstLine="567"/>
        <w:jc w:val="both"/>
        <w:rPr>
          <w:sz w:val="26"/>
          <w:szCs w:val="26"/>
        </w:rPr>
      </w:pPr>
      <w:r>
        <w:rPr>
          <w:sz w:val="26"/>
          <w:szCs w:val="26"/>
        </w:rPr>
        <w:t>3</w:t>
      </w:r>
      <w:r w:rsidR="009F7933" w:rsidRPr="006C523E">
        <w:rPr>
          <w:noProof/>
          <w:sz w:val="26"/>
          <w:szCs w:val="26"/>
        </w:rPr>
        <w:t>.</w:t>
      </w:r>
      <w:r w:rsidR="004F1F67" w:rsidRPr="006C523E">
        <w:rPr>
          <w:sz w:val="26"/>
          <w:szCs w:val="26"/>
        </w:rPr>
        <w:t xml:space="preserve"> Установить поступления доходов </w:t>
      </w:r>
      <w:r w:rsidR="00F165A8">
        <w:rPr>
          <w:sz w:val="26"/>
          <w:szCs w:val="26"/>
        </w:rPr>
        <w:t xml:space="preserve">в бюджет городского поселения </w:t>
      </w:r>
      <w:r w:rsidR="009F7933" w:rsidRPr="006C523E">
        <w:rPr>
          <w:sz w:val="26"/>
          <w:szCs w:val="26"/>
        </w:rPr>
        <w:t>на 20</w:t>
      </w:r>
      <w:r w:rsidR="00CE5C0E" w:rsidRPr="006C523E">
        <w:rPr>
          <w:sz w:val="26"/>
          <w:szCs w:val="26"/>
        </w:rPr>
        <w:t>2</w:t>
      </w:r>
      <w:r w:rsidR="0009567C">
        <w:rPr>
          <w:sz w:val="26"/>
          <w:szCs w:val="26"/>
        </w:rPr>
        <w:t>5</w:t>
      </w:r>
      <w:r w:rsidR="004F1F67" w:rsidRPr="006C523E">
        <w:rPr>
          <w:sz w:val="26"/>
          <w:szCs w:val="26"/>
        </w:rPr>
        <w:t xml:space="preserve"> </w:t>
      </w:r>
      <w:r w:rsidR="004331FB">
        <w:rPr>
          <w:sz w:val="26"/>
          <w:szCs w:val="26"/>
        </w:rPr>
        <w:t xml:space="preserve">год </w:t>
      </w:r>
      <w:r w:rsidR="00F165A8">
        <w:rPr>
          <w:sz w:val="26"/>
          <w:szCs w:val="26"/>
        </w:rPr>
        <w:t xml:space="preserve">и </w:t>
      </w:r>
      <w:r w:rsidR="00F165A8" w:rsidRPr="006C523E">
        <w:rPr>
          <w:sz w:val="26"/>
          <w:szCs w:val="26"/>
        </w:rPr>
        <w:t>на плановый период 202</w:t>
      </w:r>
      <w:r w:rsidR="0009567C">
        <w:rPr>
          <w:sz w:val="26"/>
          <w:szCs w:val="26"/>
        </w:rPr>
        <w:t>6</w:t>
      </w:r>
      <w:r w:rsidR="00F165A8" w:rsidRPr="006C523E">
        <w:rPr>
          <w:sz w:val="26"/>
          <w:szCs w:val="26"/>
        </w:rPr>
        <w:t xml:space="preserve"> и 202</w:t>
      </w:r>
      <w:r w:rsidR="0009567C">
        <w:rPr>
          <w:sz w:val="26"/>
          <w:szCs w:val="26"/>
        </w:rPr>
        <w:t>7</w:t>
      </w:r>
      <w:r w:rsidR="00F165A8">
        <w:rPr>
          <w:sz w:val="26"/>
          <w:szCs w:val="26"/>
        </w:rPr>
        <w:t xml:space="preserve"> годов </w:t>
      </w:r>
      <w:r w:rsidR="004331FB">
        <w:rPr>
          <w:sz w:val="26"/>
          <w:szCs w:val="26"/>
        </w:rPr>
        <w:t>согласно приложению №</w:t>
      </w:r>
      <w:r>
        <w:rPr>
          <w:sz w:val="26"/>
          <w:szCs w:val="26"/>
        </w:rPr>
        <w:t>1</w:t>
      </w:r>
      <w:r w:rsidR="001C456F">
        <w:rPr>
          <w:sz w:val="26"/>
          <w:szCs w:val="26"/>
        </w:rPr>
        <w:t xml:space="preserve"> к настоящему Решению.</w:t>
      </w:r>
    </w:p>
    <w:p w:rsidR="009F7933" w:rsidRPr="006C523E" w:rsidRDefault="00CA6C6E" w:rsidP="004331FB">
      <w:pPr>
        <w:ind w:firstLine="567"/>
        <w:jc w:val="both"/>
        <w:rPr>
          <w:sz w:val="26"/>
          <w:szCs w:val="26"/>
        </w:rPr>
      </w:pPr>
      <w:r>
        <w:rPr>
          <w:sz w:val="26"/>
          <w:szCs w:val="26"/>
        </w:rPr>
        <w:t>4</w:t>
      </w:r>
      <w:r w:rsidR="009F7933" w:rsidRPr="006C523E">
        <w:rPr>
          <w:sz w:val="26"/>
          <w:szCs w:val="26"/>
        </w:rPr>
        <w:t>. Установить, что при зачислении в бюджет городского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городского поселения, на сумму указанных поступлений увеличиваются бюджетные ассигнования соответствующему главному распорядителю средств бюджета городского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9F7933" w:rsidRPr="006C523E" w:rsidRDefault="00CA6C6E" w:rsidP="007627F0">
      <w:pPr>
        <w:ind w:firstLine="567"/>
        <w:jc w:val="both"/>
        <w:rPr>
          <w:sz w:val="26"/>
          <w:szCs w:val="26"/>
        </w:rPr>
      </w:pPr>
      <w:r>
        <w:rPr>
          <w:sz w:val="26"/>
          <w:szCs w:val="26"/>
        </w:rPr>
        <w:t>5</w:t>
      </w:r>
      <w:r w:rsidR="009F7933" w:rsidRPr="006C523E">
        <w:rPr>
          <w:sz w:val="26"/>
          <w:szCs w:val="26"/>
        </w:rPr>
        <w:t>. Утвердить в</w:t>
      </w:r>
      <w:r w:rsidR="0009567C">
        <w:rPr>
          <w:sz w:val="26"/>
          <w:szCs w:val="26"/>
        </w:rPr>
        <w:t xml:space="preserve"> пределах общего объема расходов</w:t>
      </w:r>
      <w:r w:rsidR="009F7933" w:rsidRPr="006C523E">
        <w:rPr>
          <w:sz w:val="26"/>
          <w:szCs w:val="26"/>
        </w:rPr>
        <w:t xml:space="preserve"> бюджета городского </w:t>
      </w:r>
      <w:r w:rsidR="009F7933" w:rsidRPr="006C523E">
        <w:rPr>
          <w:sz w:val="26"/>
          <w:szCs w:val="26"/>
        </w:rPr>
        <w:lastRenderedPageBreak/>
        <w:t>поселения,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бюджетов на 20</w:t>
      </w:r>
      <w:r w:rsidR="00CE5C0E" w:rsidRPr="006C523E">
        <w:rPr>
          <w:sz w:val="26"/>
          <w:szCs w:val="26"/>
        </w:rPr>
        <w:t>2</w:t>
      </w:r>
      <w:r w:rsidR="0009567C">
        <w:rPr>
          <w:sz w:val="26"/>
          <w:szCs w:val="26"/>
        </w:rPr>
        <w:t>5</w:t>
      </w:r>
      <w:r w:rsidR="004331FB">
        <w:rPr>
          <w:sz w:val="26"/>
          <w:szCs w:val="26"/>
        </w:rPr>
        <w:t xml:space="preserve"> </w:t>
      </w:r>
      <w:r w:rsidR="009F7933" w:rsidRPr="006C523E">
        <w:rPr>
          <w:sz w:val="26"/>
          <w:szCs w:val="26"/>
        </w:rPr>
        <w:t xml:space="preserve">год </w:t>
      </w:r>
      <w:r w:rsidR="00F165A8">
        <w:rPr>
          <w:sz w:val="26"/>
          <w:szCs w:val="26"/>
        </w:rPr>
        <w:t xml:space="preserve">и </w:t>
      </w:r>
      <w:r w:rsidR="00F165A8" w:rsidRPr="006C523E">
        <w:rPr>
          <w:sz w:val="26"/>
          <w:szCs w:val="26"/>
        </w:rPr>
        <w:t>на плановый период 202</w:t>
      </w:r>
      <w:r w:rsidR="0009567C">
        <w:rPr>
          <w:sz w:val="26"/>
          <w:szCs w:val="26"/>
        </w:rPr>
        <w:t>6</w:t>
      </w:r>
      <w:r w:rsidR="00F165A8" w:rsidRPr="006C523E">
        <w:rPr>
          <w:sz w:val="26"/>
          <w:szCs w:val="26"/>
        </w:rPr>
        <w:t xml:space="preserve"> и 202</w:t>
      </w:r>
      <w:r w:rsidR="0009567C">
        <w:rPr>
          <w:sz w:val="26"/>
          <w:szCs w:val="26"/>
        </w:rPr>
        <w:t>7</w:t>
      </w:r>
      <w:r w:rsidR="00F165A8">
        <w:rPr>
          <w:sz w:val="26"/>
          <w:szCs w:val="26"/>
        </w:rPr>
        <w:t xml:space="preserve"> годов</w:t>
      </w:r>
      <w:r w:rsidR="00F165A8" w:rsidRPr="006C523E">
        <w:rPr>
          <w:sz w:val="26"/>
          <w:szCs w:val="26"/>
        </w:rPr>
        <w:t xml:space="preserve"> </w:t>
      </w:r>
      <w:r w:rsidR="009F7933" w:rsidRPr="006C523E">
        <w:rPr>
          <w:sz w:val="26"/>
          <w:szCs w:val="26"/>
        </w:rPr>
        <w:t xml:space="preserve">согласно приложению № </w:t>
      </w:r>
      <w:r w:rsidR="00F165A8">
        <w:rPr>
          <w:sz w:val="26"/>
          <w:szCs w:val="26"/>
        </w:rPr>
        <w:t>2</w:t>
      </w:r>
      <w:r w:rsidR="009F7933" w:rsidRPr="006C523E">
        <w:rPr>
          <w:sz w:val="26"/>
          <w:szCs w:val="26"/>
        </w:rPr>
        <w:t xml:space="preserve"> к настоящему решению.</w:t>
      </w:r>
    </w:p>
    <w:p w:rsidR="009F7933" w:rsidRPr="006C523E" w:rsidRDefault="009F7933" w:rsidP="007627F0">
      <w:pPr>
        <w:ind w:firstLine="567"/>
        <w:jc w:val="both"/>
        <w:rPr>
          <w:bCs/>
          <w:sz w:val="26"/>
          <w:szCs w:val="26"/>
        </w:rPr>
      </w:pPr>
      <w:r w:rsidRPr="006C523E">
        <w:rPr>
          <w:sz w:val="26"/>
          <w:szCs w:val="26"/>
        </w:rPr>
        <w:t>Установить, что в бюджете городского</w:t>
      </w:r>
      <w:r w:rsidRPr="006C523E">
        <w:rPr>
          <w:bCs/>
          <w:sz w:val="26"/>
          <w:szCs w:val="26"/>
        </w:rPr>
        <w:t xml:space="preserve"> поселения на 20</w:t>
      </w:r>
      <w:r w:rsidR="00CE5C0E" w:rsidRPr="006C523E">
        <w:rPr>
          <w:bCs/>
          <w:sz w:val="26"/>
          <w:szCs w:val="26"/>
        </w:rPr>
        <w:t>2</w:t>
      </w:r>
      <w:r w:rsidR="0009567C">
        <w:rPr>
          <w:bCs/>
          <w:sz w:val="26"/>
          <w:szCs w:val="26"/>
        </w:rPr>
        <w:t>5</w:t>
      </w:r>
      <w:r w:rsidRPr="006C523E">
        <w:rPr>
          <w:bCs/>
          <w:sz w:val="26"/>
          <w:szCs w:val="26"/>
        </w:rPr>
        <w:t xml:space="preserve"> год и на плановый период 20</w:t>
      </w:r>
      <w:r w:rsidR="00F139FA" w:rsidRPr="006C523E">
        <w:rPr>
          <w:bCs/>
          <w:sz w:val="26"/>
          <w:szCs w:val="26"/>
        </w:rPr>
        <w:t>2</w:t>
      </w:r>
      <w:r w:rsidR="0009567C">
        <w:rPr>
          <w:bCs/>
          <w:sz w:val="26"/>
          <w:szCs w:val="26"/>
        </w:rPr>
        <w:t>6</w:t>
      </w:r>
      <w:r w:rsidRPr="006C523E">
        <w:rPr>
          <w:bCs/>
          <w:sz w:val="26"/>
          <w:szCs w:val="26"/>
        </w:rPr>
        <w:t xml:space="preserve"> и 20</w:t>
      </w:r>
      <w:r w:rsidR="00116268" w:rsidRPr="006C523E">
        <w:rPr>
          <w:bCs/>
          <w:sz w:val="26"/>
          <w:szCs w:val="26"/>
        </w:rPr>
        <w:t>2</w:t>
      </w:r>
      <w:r w:rsidR="0009567C">
        <w:rPr>
          <w:bCs/>
          <w:sz w:val="26"/>
          <w:szCs w:val="26"/>
        </w:rPr>
        <w:t>7</w:t>
      </w:r>
      <w:r w:rsidRPr="006C523E">
        <w:rPr>
          <w:bCs/>
          <w:sz w:val="26"/>
          <w:szCs w:val="26"/>
        </w:rPr>
        <w:t xml:space="preserve"> годов бюджетные ассигнования на исполнение публичных нормативных обязательств не предусмотрены.</w:t>
      </w:r>
    </w:p>
    <w:p w:rsidR="009F7933" w:rsidRPr="006C523E" w:rsidRDefault="00CA6C6E" w:rsidP="007627F0">
      <w:pPr>
        <w:ind w:firstLine="567"/>
        <w:jc w:val="both"/>
        <w:rPr>
          <w:sz w:val="26"/>
          <w:szCs w:val="26"/>
        </w:rPr>
      </w:pPr>
      <w:r>
        <w:rPr>
          <w:sz w:val="26"/>
          <w:szCs w:val="26"/>
        </w:rPr>
        <w:t>6</w:t>
      </w:r>
      <w:r w:rsidR="009F7933" w:rsidRPr="006C523E">
        <w:rPr>
          <w:sz w:val="26"/>
          <w:szCs w:val="26"/>
        </w:rPr>
        <w:t>. Утвердить в пределах общего объема расходов бюджета городского поселения, установленного пунктом 1 и 2 настоящего решения, 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видов расходов классификации расходов бюджетов на 20</w:t>
      </w:r>
      <w:r w:rsidR="00CE5C0E" w:rsidRPr="006C523E">
        <w:rPr>
          <w:sz w:val="26"/>
          <w:szCs w:val="26"/>
        </w:rPr>
        <w:t>2</w:t>
      </w:r>
      <w:r w:rsidR="0009567C">
        <w:rPr>
          <w:sz w:val="26"/>
          <w:szCs w:val="26"/>
        </w:rPr>
        <w:t>5</w:t>
      </w:r>
      <w:r w:rsidR="004331FB">
        <w:rPr>
          <w:sz w:val="26"/>
          <w:szCs w:val="26"/>
        </w:rPr>
        <w:t xml:space="preserve"> год </w:t>
      </w:r>
      <w:r w:rsidR="00F165A8">
        <w:rPr>
          <w:sz w:val="26"/>
          <w:szCs w:val="26"/>
        </w:rPr>
        <w:t xml:space="preserve">и </w:t>
      </w:r>
      <w:r w:rsidR="0009567C">
        <w:rPr>
          <w:sz w:val="26"/>
          <w:szCs w:val="26"/>
        </w:rPr>
        <w:t>на плановый период 2026</w:t>
      </w:r>
      <w:r w:rsidR="00F165A8" w:rsidRPr="006C523E">
        <w:rPr>
          <w:sz w:val="26"/>
          <w:szCs w:val="26"/>
        </w:rPr>
        <w:t xml:space="preserve"> и 202</w:t>
      </w:r>
      <w:r w:rsidR="0009567C">
        <w:rPr>
          <w:sz w:val="26"/>
          <w:szCs w:val="26"/>
        </w:rPr>
        <w:t>7</w:t>
      </w:r>
      <w:r w:rsidR="00F165A8" w:rsidRPr="006C523E">
        <w:rPr>
          <w:sz w:val="26"/>
          <w:szCs w:val="26"/>
        </w:rPr>
        <w:t xml:space="preserve"> годов</w:t>
      </w:r>
      <w:r w:rsidR="00F165A8">
        <w:rPr>
          <w:sz w:val="26"/>
          <w:szCs w:val="26"/>
        </w:rPr>
        <w:t xml:space="preserve"> </w:t>
      </w:r>
      <w:r w:rsidR="004331FB">
        <w:rPr>
          <w:sz w:val="26"/>
          <w:szCs w:val="26"/>
        </w:rPr>
        <w:t>согласно приложению №</w:t>
      </w:r>
      <w:r w:rsidR="00F165A8">
        <w:rPr>
          <w:sz w:val="26"/>
          <w:szCs w:val="26"/>
        </w:rPr>
        <w:t>3</w:t>
      </w:r>
      <w:r w:rsidR="009F7933" w:rsidRPr="006C523E">
        <w:rPr>
          <w:sz w:val="26"/>
          <w:szCs w:val="26"/>
        </w:rPr>
        <w:t xml:space="preserve"> к данному решению.</w:t>
      </w:r>
    </w:p>
    <w:p w:rsidR="009F7933" w:rsidRPr="006C523E" w:rsidRDefault="00EB6B48" w:rsidP="007627F0">
      <w:pPr>
        <w:ind w:firstLine="567"/>
        <w:jc w:val="both"/>
        <w:rPr>
          <w:sz w:val="26"/>
          <w:szCs w:val="26"/>
        </w:rPr>
      </w:pPr>
      <w:r>
        <w:rPr>
          <w:sz w:val="26"/>
          <w:szCs w:val="26"/>
        </w:rPr>
        <w:t>7</w:t>
      </w:r>
      <w:r w:rsidR="009F7933" w:rsidRPr="006C523E">
        <w:rPr>
          <w:sz w:val="26"/>
          <w:szCs w:val="26"/>
        </w:rPr>
        <w:t>. Утвердить ведомственную структуру расходов бюджета городского поселения на 20</w:t>
      </w:r>
      <w:r w:rsidR="00CE5C0E" w:rsidRPr="006C523E">
        <w:rPr>
          <w:sz w:val="26"/>
          <w:szCs w:val="26"/>
        </w:rPr>
        <w:t>2</w:t>
      </w:r>
      <w:r w:rsidR="0009567C">
        <w:rPr>
          <w:sz w:val="26"/>
          <w:szCs w:val="26"/>
        </w:rPr>
        <w:t>5</w:t>
      </w:r>
      <w:r w:rsidR="009F7933" w:rsidRPr="006C523E">
        <w:rPr>
          <w:sz w:val="26"/>
          <w:szCs w:val="26"/>
        </w:rPr>
        <w:t xml:space="preserve"> год </w:t>
      </w:r>
      <w:r w:rsidR="00F165A8">
        <w:rPr>
          <w:sz w:val="26"/>
          <w:szCs w:val="26"/>
        </w:rPr>
        <w:t xml:space="preserve">и </w:t>
      </w:r>
      <w:r w:rsidR="00F165A8" w:rsidRPr="006C523E">
        <w:rPr>
          <w:sz w:val="26"/>
          <w:szCs w:val="26"/>
        </w:rPr>
        <w:t>на плановый период 202</w:t>
      </w:r>
      <w:r w:rsidR="0009567C">
        <w:rPr>
          <w:sz w:val="26"/>
          <w:szCs w:val="26"/>
        </w:rPr>
        <w:t>6</w:t>
      </w:r>
      <w:r w:rsidR="00F165A8" w:rsidRPr="006C523E">
        <w:rPr>
          <w:sz w:val="26"/>
          <w:szCs w:val="26"/>
        </w:rPr>
        <w:t xml:space="preserve"> и 202</w:t>
      </w:r>
      <w:r w:rsidR="0009567C">
        <w:rPr>
          <w:sz w:val="26"/>
          <w:szCs w:val="26"/>
        </w:rPr>
        <w:t>7</w:t>
      </w:r>
      <w:r w:rsidR="00F165A8" w:rsidRPr="006C523E">
        <w:rPr>
          <w:sz w:val="26"/>
          <w:szCs w:val="26"/>
        </w:rPr>
        <w:t xml:space="preserve"> годов </w:t>
      </w:r>
      <w:r w:rsidR="009F7933" w:rsidRPr="006C523E">
        <w:rPr>
          <w:sz w:val="26"/>
          <w:szCs w:val="26"/>
        </w:rPr>
        <w:t>согласно приложению №</w:t>
      </w:r>
      <w:r w:rsidR="00F165A8">
        <w:rPr>
          <w:sz w:val="26"/>
          <w:szCs w:val="26"/>
        </w:rPr>
        <w:t>4 к настоящему решению.</w:t>
      </w:r>
    </w:p>
    <w:p w:rsidR="004509B8" w:rsidRPr="00646A23" w:rsidRDefault="00EB6B48" w:rsidP="007627F0">
      <w:pPr>
        <w:widowControl/>
        <w:ind w:firstLine="567"/>
        <w:jc w:val="both"/>
        <w:rPr>
          <w:sz w:val="26"/>
          <w:szCs w:val="26"/>
        </w:rPr>
      </w:pPr>
      <w:r w:rsidRPr="00646A23">
        <w:rPr>
          <w:sz w:val="26"/>
          <w:szCs w:val="26"/>
        </w:rPr>
        <w:t>8</w:t>
      </w:r>
      <w:r w:rsidR="004509B8" w:rsidRPr="00646A23">
        <w:rPr>
          <w:sz w:val="26"/>
          <w:szCs w:val="26"/>
        </w:rPr>
        <w:t>. Утвердить в бюджете городского поселения город Янаул муниципального района общий объем получаемых межбюджетных трансфертов:</w:t>
      </w:r>
    </w:p>
    <w:p w:rsidR="004509B8" w:rsidRPr="00646A23" w:rsidRDefault="004509B8" w:rsidP="007627F0">
      <w:pPr>
        <w:widowControl/>
        <w:numPr>
          <w:ilvl w:val="1"/>
          <w:numId w:val="42"/>
        </w:numPr>
        <w:tabs>
          <w:tab w:val="clear" w:pos="1080"/>
        </w:tabs>
        <w:ind w:left="0" w:firstLine="567"/>
        <w:jc w:val="both"/>
        <w:rPr>
          <w:sz w:val="26"/>
          <w:szCs w:val="26"/>
        </w:rPr>
      </w:pPr>
      <w:r w:rsidRPr="00646A23">
        <w:rPr>
          <w:sz w:val="26"/>
          <w:szCs w:val="26"/>
        </w:rPr>
        <w:t>на 20</w:t>
      </w:r>
      <w:r w:rsidR="00CE5C0E" w:rsidRPr="00646A23">
        <w:rPr>
          <w:sz w:val="26"/>
          <w:szCs w:val="26"/>
        </w:rPr>
        <w:t>2</w:t>
      </w:r>
      <w:r w:rsidR="00210E33" w:rsidRPr="00646A23">
        <w:rPr>
          <w:sz w:val="26"/>
          <w:szCs w:val="26"/>
        </w:rPr>
        <w:t>5</w:t>
      </w:r>
      <w:r w:rsidR="004331FB" w:rsidRPr="00646A23">
        <w:rPr>
          <w:sz w:val="26"/>
          <w:szCs w:val="26"/>
        </w:rPr>
        <w:t xml:space="preserve"> </w:t>
      </w:r>
      <w:r w:rsidRPr="00646A23">
        <w:rPr>
          <w:sz w:val="26"/>
          <w:szCs w:val="26"/>
        </w:rPr>
        <w:t xml:space="preserve">год в сумме  </w:t>
      </w:r>
      <w:r w:rsidR="00646A23" w:rsidRPr="00646A23">
        <w:rPr>
          <w:sz w:val="26"/>
          <w:szCs w:val="26"/>
        </w:rPr>
        <w:t>3 755 955,52</w:t>
      </w:r>
      <w:r w:rsidRPr="00646A23">
        <w:rPr>
          <w:sz w:val="26"/>
          <w:szCs w:val="26"/>
        </w:rPr>
        <w:t xml:space="preserve"> руб.</w:t>
      </w:r>
      <w:r w:rsidR="001C456F" w:rsidRPr="00646A23">
        <w:rPr>
          <w:sz w:val="26"/>
          <w:szCs w:val="26"/>
        </w:rPr>
        <w:t>;</w:t>
      </w:r>
    </w:p>
    <w:p w:rsidR="004509B8" w:rsidRPr="00646A23" w:rsidRDefault="004509B8" w:rsidP="007627F0">
      <w:pPr>
        <w:widowControl/>
        <w:numPr>
          <w:ilvl w:val="1"/>
          <w:numId w:val="42"/>
        </w:numPr>
        <w:tabs>
          <w:tab w:val="clear" w:pos="1080"/>
        </w:tabs>
        <w:ind w:left="0" w:firstLine="567"/>
        <w:jc w:val="both"/>
        <w:rPr>
          <w:sz w:val="26"/>
          <w:szCs w:val="26"/>
        </w:rPr>
      </w:pPr>
      <w:r w:rsidRPr="00646A23">
        <w:rPr>
          <w:sz w:val="26"/>
          <w:szCs w:val="26"/>
        </w:rPr>
        <w:t>на плановый период 20</w:t>
      </w:r>
      <w:r w:rsidR="00F139FA" w:rsidRPr="00646A23">
        <w:rPr>
          <w:sz w:val="26"/>
          <w:szCs w:val="26"/>
        </w:rPr>
        <w:t>2</w:t>
      </w:r>
      <w:r w:rsidR="00210E33" w:rsidRPr="00646A23">
        <w:rPr>
          <w:sz w:val="26"/>
          <w:szCs w:val="26"/>
        </w:rPr>
        <w:t>6</w:t>
      </w:r>
      <w:r w:rsidR="001C456F" w:rsidRPr="00646A23">
        <w:rPr>
          <w:sz w:val="26"/>
          <w:szCs w:val="26"/>
        </w:rPr>
        <w:t xml:space="preserve"> год </w:t>
      </w:r>
      <w:r w:rsidR="00646A23" w:rsidRPr="00646A23">
        <w:rPr>
          <w:sz w:val="26"/>
          <w:szCs w:val="26"/>
        </w:rPr>
        <w:t>4 612 744,87</w:t>
      </w:r>
      <w:r w:rsidR="001C456F" w:rsidRPr="00646A23">
        <w:rPr>
          <w:sz w:val="26"/>
          <w:szCs w:val="26"/>
        </w:rPr>
        <w:t>руб.</w:t>
      </w:r>
      <w:r w:rsidRPr="00646A23">
        <w:rPr>
          <w:sz w:val="26"/>
          <w:szCs w:val="26"/>
        </w:rPr>
        <w:t xml:space="preserve"> и 202</w:t>
      </w:r>
      <w:r w:rsidR="00210E33" w:rsidRPr="00646A23">
        <w:rPr>
          <w:sz w:val="26"/>
          <w:szCs w:val="26"/>
        </w:rPr>
        <w:t>7</w:t>
      </w:r>
      <w:r w:rsidRPr="00646A23">
        <w:rPr>
          <w:sz w:val="26"/>
          <w:szCs w:val="26"/>
        </w:rPr>
        <w:t xml:space="preserve"> год</w:t>
      </w:r>
      <w:r w:rsidR="001C456F" w:rsidRPr="00646A23">
        <w:rPr>
          <w:sz w:val="26"/>
          <w:szCs w:val="26"/>
        </w:rPr>
        <w:t xml:space="preserve"> </w:t>
      </w:r>
      <w:r w:rsidR="00646A23" w:rsidRPr="00646A23">
        <w:rPr>
          <w:sz w:val="26"/>
          <w:szCs w:val="26"/>
        </w:rPr>
        <w:t>3 358 797,75</w:t>
      </w:r>
      <w:r w:rsidR="001C456F" w:rsidRPr="00646A23">
        <w:rPr>
          <w:sz w:val="26"/>
          <w:szCs w:val="26"/>
        </w:rPr>
        <w:t>руб.</w:t>
      </w:r>
    </w:p>
    <w:p w:rsidR="004331FB" w:rsidRPr="006C523E" w:rsidRDefault="00EB6B48" w:rsidP="00EB6B48">
      <w:pPr>
        <w:widowControl/>
        <w:ind w:firstLine="567"/>
        <w:jc w:val="both"/>
        <w:rPr>
          <w:sz w:val="26"/>
          <w:szCs w:val="26"/>
        </w:rPr>
      </w:pPr>
      <w:r w:rsidRPr="00076D3D">
        <w:rPr>
          <w:sz w:val="26"/>
          <w:szCs w:val="26"/>
        </w:rPr>
        <w:t>9</w:t>
      </w:r>
      <w:r w:rsidR="004331FB" w:rsidRPr="00076D3D">
        <w:rPr>
          <w:sz w:val="26"/>
          <w:szCs w:val="26"/>
        </w:rPr>
        <w:t>. Утвердить</w:t>
      </w:r>
      <w:r w:rsidR="004A2C3D" w:rsidRPr="00076D3D">
        <w:rPr>
          <w:sz w:val="26"/>
          <w:szCs w:val="26"/>
        </w:rPr>
        <w:t xml:space="preserve"> в бюджете городского поселения </w:t>
      </w:r>
      <w:r w:rsidR="004331FB" w:rsidRPr="00076D3D">
        <w:rPr>
          <w:sz w:val="26"/>
          <w:szCs w:val="26"/>
        </w:rPr>
        <w:t>общий объем получаемых дотаций</w:t>
      </w:r>
      <w:r w:rsidRPr="00076D3D">
        <w:rPr>
          <w:sz w:val="26"/>
          <w:szCs w:val="26"/>
        </w:rPr>
        <w:t xml:space="preserve"> </w:t>
      </w:r>
      <w:r w:rsidR="004331FB" w:rsidRPr="00076D3D">
        <w:rPr>
          <w:sz w:val="26"/>
          <w:szCs w:val="26"/>
        </w:rPr>
        <w:t>на 202</w:t>
      </w:r>
      <w:r w:rsidR="00210E33" w:rsidRPr="00076D3D">
        <w:rPr>
          <w:sz w:val="26"/>
          <w:szCs w:val="26"/>
        </w:rPr>
        <w:t>5</w:t>
      </w:r>
      <w:r w:rsidR="004331FB" w:rsidRPr="00076D3D">
        <w:rPr>
          <w:sz w:val="26"/>
          <w:szCs w:val="26"/>
        </w:rPr>
        <w:t xml:space="preserve"> год в сумме  </w:t>
      </w:r>
      <w:r w:rsidR="00076D3D" w:rsidRPr="00076D3D">
        <w:rPr>
          <w:bCs/>
          <w:color w:val="000000"/>
          <w:sz w:val="26"/>
          <w:szCs w:val="26"/>
        </w:rPr>
        <w:t>5 000 000</w:t>
      </w:r>
      <w:r w:rsidRPr="00076D3D">
        <w:rPr>
          <w:bCs/>
          <w:color w:val="000000"/>
          <w:sz w:val="26"/>
          <w:szCs w:val="26"/>
        </w:rPr>
        <w:t>,0</w:t>
      </w:r>
      <w:r w:rsidR="004331FB" w:rsidRPr="00076D3D">
        <w:rPr>
          <w:sz w:val="26"/>
          <w:szCs w:val="26"/>
        </w:rPr>
        <w:t xml:space="preserve"> рублей</w:t>
      </w:r>
      <w:r w:rsidRPr="00076D3D">
        <w:rPr>
          <w:sz w:val="26"/>
          <w:szCs w:val="26"/>
        </w:rPr>
        <w:t>.</w:t>
      </w:r>
    </w:p>
    <w:p w:rsidR="004509B8" w:rsidRPr="006C523E" w:rsidRDefault="00EB6B48" w:rsidP="00EB6B48">
      <w:pPr>
        <w:jc w:val="both"/>
        <w:rPr>
          <w:sz w:val="26"/>
          <w:szCs w:val="26"/>
        </w:rPr>
      </w:pPr>
      <w:r>
        <w:rPr>
          <w:sz w:val="26"/>
          <w:szCs w:val="26"/>
        </w:rPr>
        <w:t xml:space="preserve">        10</w:t>
      </w:r>
      <w:r w:rsidRPr="00EF0B07">
        <w:rPr>
          <w:sz w:val="26"/>
          <w:szCs w:val="26"/>
        </w:rPr>
        <w:t xml:space="preserve">. </w:t>
      </w:r>
      <w:r w:rsidR="004509B8" w:rsidRPr="00EF0B07">
        <w:rPr>
          <w:sz w:val="26"/>
          <w:szCs w:val="26"/>
        </w:rPr>
        <w:t xml:space="preserve">Утвердить объем бюджетных ассигнований Дорожного фонда городского поселения </w:t>
      </w:r>
      <w:r w:rsidR="005C5844" w:rsidRPr="00EF0B07">
        <w:rPr>
          <w:sz w:val="26"/>
          <w:szCs w:val="26"/>
        </w:rPr>
        <w:t>на 20</w:t>
      </w:r>
      <w:r w:rsidR="00CE5C0E" w:rsidRPr="00EF0B07">
        <w:rPr>
          <w:sz w:val="26"/>
          <w:szCs w:val="26"/>
        </w:rPr>
        <w:t>2</w:t>
      </w:r>
      <w:r w:rsidR="00210E33" w:rsidRPr="00EF0B07">
        <w:rPr>
          <w:sz w:val="26"/>
          <w:szCs w:val="26"/>
        </w:rPr>
        <w:t>5</w:t>
      </w:r>
      <w:r w:rsidR="005C5844" w:rsidRPr="00EF0B07">
        <w:rPr>
          <w:sz w:val="26"/>
          <w:szCs w:val="26"/>
        </w:rPr>
        <w:t xml:space="preserve"> год в сумме</w:t>
      </w:r>
      <w:r w:rsidR="004509B8" w:rsidRPr="00EF0B07">
        <w:rPr>
          <w:sz w:val="26"/>
          <w:szCs w:val="26"/>
        </w:rPr>
        <w:t xml:space="preserve"> </w:t>
      </w:r>
      <w:r w:rsidR="00210E33" w:rsidRPr="00EF0B07">
        <w:rPr>
          <w:sz w:val="26"/>
          <w:szCs w:val="26"/>
        </w:rPr>
        <w:t>10 275 000,00</w:t>
      </w:r>
      <w:r w:rsidR="005C5844" w:rsidRPr="00EF0B07">
        <w:rPr>
          <w:sz w:val="26"/>
          <w:szCs w:val="26"/>
        </w:rPr>
        <w:t xml:space="preserve"> руб</w:t>
      </w:r>
      <w:r w:rsidR="001C456F" w:rsidRPr="00EF0B07">
        <w:rPr>
          <w:sz w:val="26"/>
          <w:szCs w:val="26"/>
        </w:rPr>
        <w:t>.</w:t>
      </w:r>
      <w:r w:rsidR="005C5844" w:rsidRPr="00EF0B07">
        <w:rPr>
          <w:sz w:val="26"/>
          <w:szCs w:val="26"/>
        </w:rPr>
        <w:t>, на 20</w:t>
      </w:r>
      <w:r w:rsidR="00F139FA" w:rsidRPr="00EF0B07">
        <w:rPr>
          <w:sz w:val="26"/>
          <w:szCs w:val="26"/>
        </w:rPr>
        <w:t>2</w:t>
      </w:r>
      <w:r w:rsidR="00210E33" w:rsidRPr="00EF0B07">
        <w:rPr>
          <w:sz w:val="26"/>
          <w:szCs w:val="26"/>
        </w:rPr>
        <w:t>6</w:t>
      </w:r>
      <w:r w:rsidR="005C5844" w:rsidRPr="00EF0B07">
        <w:rPr>
          <w:sz w:val="26"/>
          <w:szCs w:val="26"/>
        </w:rPr>
        <w:t xml:space="preserve"> г</w:t>
      </w:r>
      <w:bookmarkStart w:id="0" w:name="_GoBack"/>
      <w:bookmarkEnd w:id="0"/>
      <w:r w:rsidR="005C5844" w:rsidRPr="00EF0B07">
        <w:rPr>
          <w:sz w:val="26"/>
          <w:szCs w:val="26"/>
        </w:rPr>
        <w:t>од в сумме</w:t>
      </w:r>
      <w:r w:rsidR="004509B8" w:rsidRPr="00EF0B07">
        <w:rPr>
          <w:sz w:val="26"/>
          <w:szCs w:val="26"/>
        </w:rPr>
        <w:t xml:space="preserve"> </w:t>
      </w:r>
      <w:r w:rsidR="00210E33" w:rsidRPr="00EF0B07">
        <w:rPr>
          <w:sz w:val="26"/>
          <w:szCs w:val="26"/>
        </w:rPr>
        <w:t>10 459 000,00</w:t>
      </w:r>
      <w:r w:rsidR="004509B8" w:rsidRPr="00EF0B07">
        <w:rPr>
          <w:sz w:val="26"/>
          <w:szCs w:val="26"/>
        </w:rPr>
        <w:t xml:space="preserve"> руб</w:t>
      </w:r>
      <w:r w:rsidR="001C456F" w:rsidRPr="00EF0B07">
        <w:rPr>
          <w:sz w:val="26"/>
          <w:szCs w:val="26"/>
        </w:rPr>
        <w:t>.</w:t>
      </w:r>
      <w:r w:rsidR="004509B8" w:rsidRPr="00EF0B07">
        <w:rPr>
          <w:sz w:val="26"/>
          <w:szCs w:val="26"/>
        </w:rPr>
        <w:t xml:space="preserve"> и на 202</w:t>
      </w:r>
      <w:r w:rsidR="00210E33" w:rsidRPr="00EF0B07">
        <w:rPr>
          <w:sz w:val="26"/>
          <w:szCs w:val="26"/>
        </w:rPr>
        <w:t>7</w:t>
      </w:r>
      <w:r w:rsidR="004509B8" w:rsidRPr="00EF0B07">
        <w:rPr>
          <w:sz w:val="26"/>
          <w:szCs w:val="26"/>
        </w:rPr>
        <w:t xml:space="preserve"> год – </w:t>
      </w:r>
      <w:r w:rsidR="00210E33" w:rsidRPr="00EF0B07">
        <w:rPr>
          <w:sz w:val="26"/>
          <w:szCs w:val="26"/>
        </w:rPr>
        <w:t>10 727 000,00</w:t>
      </w:r>
      <w:r w:rsidR="004509B8" w:rsidRPr="00EF0B07">
        <w:rPr>
          <w:sz w:val="26"/>
          <w:szCs w:val="26"/>
        </w:rPr>
        <w:t xml:space="preserve"> руб.</w:t>
      </w:r>
    </w:p>
    <w:p w:rsidR="004509B8" w:rsidRPr="006C523E" w:rsidRDefault="004509B8" w:rsidP="007627F0">
      <w:pPr>
        <w:ind w:firstLine="567"/>
        <w:jc w:val="both"/>
        <w:rPr>
          <w:sz w:val="26"/>
          <w:szCs w:val="26"/>
        </w:rPr>
      </w:pPr>
      <w:r w:rsidRPr="006C523E">
        <w:rPr>
          <w:sz w:val="26"/>
          <w:szCs w:val="26"/>
        </w:rPr>
        <w:t xml:space="preserve">Установить, что бюджетные ассигнования Дорожного фонда </w:t>
      </w:r>
      <w:r w:rsidR="004A1065" w:rsidRPr="006C523E">
        <w:rPr>
          <w:sz w:val="26"/>
          <w:szCs w:val="26"/>
        </w:rPr>
        <w:t>городского поселения</w:t>
      </w:r>
      <w:r w:rsidRPr="006C523E">
        <w:rPr>
          <w:sz w:val="26"/>
          <w:szCs w:val="26"/>
        </w:rPr>
        <w:t>, не использованные по состоянию на 1 января 20</w:t>
      </w:r>
      <w:r w:rsidR="00CE5C0E" w:rsidRPr="006C523E">
        <w:rPr>
          <w:sz w:val="26"/>
          <w:szCs w:val="26"/>
        </w:rPr>
        <w:t>2</w:t>
      </w:r>
      <w:r w:rsidR="00210E33">
        <w:rPr>
          <w:sz w:val="26"/>
          <w:szCs w:val="26"/>
        </w:rPr>
        <w:t>5</w:t>
      </w:r>
      <w:r w:rsidRPr="006C523E">
        <w:rPr>
          <w:sz w:val="26"/>
          <w:szCs w:val="26"/>
        </w:rPr>
        <w:t xml:space="preserve"> года, направляются на увеличение бюджетных ассигнований Дорожного фонда </w:t>
      </w:r>
      <w:r w:rsidR="005C5844" w:rsidRPr="006C523E">
        <w:rPr>
          <w:sz w:val="26"/>
          <w:szCs w:val="26"/>
        </w:rPr>
        <w:t xml:space="preserve">городского поселения </w:t>
      </w:r>
      <w:r w:rsidR="00F139FA" w:rsidRPr="006C523E">
        <w:rPr>
          <w:sz w:val="26"/>
          <w:szCs w:val="26"/>
        </w:rPr>
        <w:t>в 202</w:t>
      </w:r>
      <w:r w:rsidR="00210E33">
        <w:rPr>
          <w:sz w:val="26"/>
          <w:szCs w:val="26"/>
        </w:rPr>
        <w:t>5</w:t>
      </w:r>
      <w:r w:rsidRPr="006C523E">
        <w:rPr>
          <w:sz w:val="26"/>
          <w:szCs w:val="26"/>
        </w:rPr>
        <w:t xml:space="preserve"> году.</w:t>
      </w:r>
    </w:p>
    <w:p w:rsidR="009F7933" w:rsidRPr="006C523E" w:rsidRDefault="009F7933" w:rsidP="007627F0">
      <w:pPr>
        <w:widowControl/>
        <w:autoSpaceDE/>
        <w:adjustRightInd/>
        <w:ind w:firstLine="567"/>
        <w:jc w:val="both"/>
        <w:rPr>
          <w:sz w:val="26"/>
          <w:szCs w:val="26"/>
        </w:rPr>
      </w:pPr>
      <w:r w:rsidRPr="006C523E">
        <w:rPr>
          <w:rStyle w:val="11"/>
          <w:color w:val="auto"/>
          <w:sz w:val="26"/>
          <w:szCs w:val="26"/>
        </w:rPr>
        <w:t>1</w:t>
      </w:r>
      <w:r w:rsidR="006C523E" w:rsidRPr="006C523E">
        <w:rPr>
          <w:rStyle w:val="11"/>
          <w:color w:val="auto"/>
          <w:sz w:val="26"/>
          <w:szCs w:val="26"/>
        </w:rPr>
        <w:t>1</w:t>
      </w:r>
      <w:r w:rsidRPr="006C523E">
        <w:rPr>
          <w:rStyle w:val="11"/>
          <w:color w:val="auto"/>
          <w:sz w:val="26"/>
          <w:szCs w:val="26"/>
        </w:rPr>
        <w:t xml:space="preserve">. Установить, что решения и иные нормативные правовые акты городского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w:t>
      </w:r>
      <w:r w:rsidR="003A43F5" w:rsidRPr="006C523E">
        <w:rPr>
          <w:rStyle w:val="11"/>
          <w:color w:val="auto"/>
          <w:sz w:val="26"/>
          <w:szCs w:val="26"/>
        </w:rPr>
        <w:t xml:space="preserve">в бюджете городского поселения </w:t>
      </w:r>
      <w:r w:rsidRPr="006C523E">
        <w:rPr>
          <w:rStyle w:val="11"/>
          <w:color w:val="auto"/>
          <w:sz w:val="26"/>
          <w:szCs w:val="26"/>
        </w:rPr>
        <w:t>на 20</w:t>
      </w:r>
      <w:r w:rsidR="003A14D8" w:rsidRPr="006C523E">
        <w:rPr>
          <w:rStyle w:val="11"/>
          <w:color w:val="auto"/>
          <w:sz w:val="26"/>
          <w:szCs w:val="26"/>
        </w:rPr>
        <w:t>2</w:t>
      </w:r>
      <w:r w:rsidR="00210E33">
        <w:rPr>
          <w:rStyle w:val="11"/>
          <w:color w:val="auto"/>
          <w:sz w:val="26"/>
          <w:szCs w:val="26"/>
        </w:rPr>
        <w:t>5</w:t>
      </w:r>
      <w:r w:rsidRPr="006C523E">
        <w:rPr>
          <w:rStyle w:val="11"/>
          <w:color w:val="auto"/>
          <w:sz w:val="26"/>
          <w:szCs w:val="26"/>
        </w:rPr>
        <w:t xml:space="preserve"> год и на плановый период 20</w:t>
      </w:r>
      <w:r w:rsidR="00F139FA" w:rsidRPr="006C523E">
        <w:rPr>
          <w:rStyle w:val="11"/>
          <w:color w:val="auto"/>
          <w:sz w:val="26"/>
          <w:szCs w:val="26"/>
        </w:rPr>
        <w:t>2</w:t>
      </w:r>
      <w:r w:rsidR="00210E33">
        <w:rPr>
          <w:rStyle w:val="11"/>
          <w:color w:val="auto"/>
          <w:sz w:val="26"/>
          <w:szCs w:val="26"/>
        </w:rPr>
        <w:t>6</w:t>
      </w:r>
      <w:r w:rsidRPr="006C523E">
        <w:rPr>
          <w:rStyle w:val="11"/>
          <w:color w:val="auto"/>
          <w:sz w:val="26"/>
          <w:szCs w:val="26"/>
        </w:rPr>
        <w:t xml:space="preserve"> и 20</w:t>
      </w:r>
      <w:r w:rsidR="004E229C" w:rsidRPr="006C523E">
        <w:rPr>
          <w:rStyle w:val="11"/>
          <w:color w:val="auto"/>
          <w:sz w:val="26"/>
          <w:szCs w:val="26"/>
        </w:rPr>
        <w:t>2</w:t>
      </w:r>
      <w:r w:rsidR="00210E33">
        <w:rPr>
          <w:rStyle w:val="11"/>
          <w:color w:val="auto"/>
          <w:sz w:val="26"/>
          <w:szCs w:val="26"/>
        </w:rPr>
        <w:t>7</w:t>
      </w:r>
      <w:r w:rsidRPr="006C523E">
        <w:rPr>
          <w:rStyle w:val="11"/>
          <w:color w:val="auto"/>
          <w:sz w:val="26"/>
          <w:szCs w:val="26"/>
        </w:rPr>
        <w:t xml:space="preserve"> годов, а также сокращающие его дохо</w:t>
      </w:r>
      <w:r w:rsidR="00121BE9" w:rsidRPr="006C523E">
        <w:rPr>
          <w:rStyle w:val="11"/>
          <w:color w:val="auto"/>
          <w:sz w:val="26"/>
          <w:szCs w:val="26"/>
        </w:rPr>
        <w:t xml:space="preserve">дную базу, подлежат исполнению </w:t>
      </w:r>
      <w:r w:rsidRPr="006C523E">
        <w:rPr>
          <w:rStyle w:val="11"/>
          <w:color w:val="auto"/>
          <w:sz w:val="26"/>
          <w:szCs w:val="26"/>
        </w:rPr>
        <w:t>при изыскании дополнительных источников доходо</w:t>
      </w:r>
      <w:r w:rsidR="00121BE9" w:rsidRPr="006C523E">
        <w:rPr>
          <w:rStyle w:val="11"/>
          <w:color w:val="auto"/>
          <w:sz w:val="26"/>
          <w:szCs w:val="26"/>
        </w:rPr>
        <w:t xml:space="preserve">в бюджета городского поселения </w:t>
      </w:r>
      <w:r w:rsidRPr="006C523E">
        <w:rPr>
          <w:rStyle w:val="11"/>
          <w:color w:val="auto"/>
          <w:sz w:val="26"/>
          <w:szCs w:val="26"/>
        </w:rPr>
        <w:t>(или) сокращении бюджетных ассигнований по к</w:t>
      </w:r>
      <w:r w:rsidRPr="006C523E">
        <w:rPr>
          <w:sz w:val="26"/>
          <w:szCs w:val="26"/>
        </w:rPr>
        <w:t>онкр</w:t>
      </w:r>
      <w:r w:rsidR="00121BE9" w:rsidRPr="006C523E">
        <w:rPr>
          <w:sz w:val="26"/>
          <w:szCs w:val="26"/>
        </w:rPr>
        <w:t xml:space="preserve">етным статьям расходов бюджета </w:t>
      </w:r>
      <w:r w:rsidRPr="006C523E">
        <w:rPr>
          <w:sz w:val="26"/>
          <w:szCs w:val="26"/>
        </w:rPr>
        <w:t>городского поселения, при условии внесения соответствующих изменений в настоящее Решение.</w:t>
      </w:r>
    </w:p>
    <w:p w:rsidR="009F7933" w:rsidRPr="006C523E" w:rsidRDefault="009F7933" w:rsidP="007627F0">
      <w:pPr>
        <w:shd w:val="clear" w:color="auto" w:fill="FFFFFF"/>
        <w:ind w:right="2" w:firstLine="567"/>
        <w:jc w:val="both"/>
        <w:rPr>
          <w:sz w:val="26"/>
          <w:szCs w:val="26"/>
        </w:rPr>
      </w:pPr>
      <w:r w:rsidRPr="006C523E">
        <w:rPr>
          <w:sz w:val="26"/>
          <w:szCs w:val="26"/>
        </w:rPr>
        <w:t>Проекты решений и иных нормативных правовых актов городского поселения</w:t>
      </w:r>
      <w:r w:rsidRPr="006C523E">
        <w:rPr>
          <w:bCs/>
          <w:sz w:val="26"/>
          <w:szCs w:val="26"/>
        </w:rPr>
        <w:t xml:space="preserve">, </w:t>
      </w:r>
      <w:r w:rsidRPr="006C523E">
        <w:rPr>
          <w:sz w:val="26"/>
          <w:szCs w:val="26"/>
        </w:rPr>
        <w:t>требующие введение новых видов расходных обязательств или увеличения бюджетных ассигнований по существующим вида</w:t>
      </w:r>
      <w:r w:rsidR="00116268" w:rsidRPr="006C523E">
        <w:rPr>
          <w:sz w:val="26"/>
          <w:szCs w:val="26"/>
        </w:rPr>
        <w:t xml:space="preserve">м расходных обязательств сверх </w:t>
      </w:r>
      <w:r w:rsidRPr="006C523E">
        <w:rPr>
          <w:sz w:val="26"/>
          <w:szCs w:val="26"/>
        </w:rPr>
        <w:t>утвержденных в бюджете городского поселения на 20</w:t>
      </w:r>
      <w:r w:rsidR="003A14D8" w:rsidRPr="006C523E">
        <w:rPr>
          <w:sz w:val="26"/>
          <w:szCs w:val="26"/>
        </w:rPr>
        <w:t>2</w:t>
      </w:r>
      <w:r w:rsidR="00210E33">
        <w:rPr>
          <w:sz w:val="26"/>
          <w:szCs w:val="26"/>
        </w:rPr>
        <w:t>5</w:t>
      </w:r>
      <w:r w:rsidRPr="006C523E">
        <w:rPr>
          <w:sz w:val="26"/>
          <w:szCs w:val="26"/>
        </w:rPr>
        <w:t xml:space="preserve"> год и на плановый период 20</w:t>
      </w:r>
      <w:r w:rsidR="00F139FA" w:rsidRPr="006C523E">
        <w:rPr>
          <w:sz w:val="26"/>
          <w:szCs w:val="26"/>
        </w:rPr>
        <w:t>2</w:t>
      </w:r>
      <w:r w:rsidR="00210E33">
        <w:rPr>
          <w:sz w:val="26"/>
          <w:szCs w:val="26"/>
        </w:rPr>
        <w:t>6</w:t>
      </w:r>
      <w:r w:rsidRPr="006C523E">
        <w:rPr>
          <w:sz w:val="26"/>
          <w:szCs w:val="26"/>
        </w:rPr>
        <w:t xml:space="preserve"> и 20</w:t>
      </w:r>
      <w:r w:rsidR="00116268" w:rsidRPr="006C523E">
        <w:rPr>
          <w:sz w:val="26"/>
          <w:szCs w:val="26"/>
        </w:rPr>
        <w:t>2</w:t>
      </w:r>
      <w:r w:rsidR="00210E33">
        <w:rPr>
          <w:sz w:val="26"/>
          <w:szCs w:val="26"/>
        </w:rPr>
        <w:t>7</w:t>
      </w:r>
      <w:r w:rsidRPr="006C523E">
        <w:rPr>
          <w:sz w:val="26"/>
          <w:szCs w:val="26"/>
        </w:rPr>
        <w:t xml:space="preserve"> годов, либо сокращающие его доходную базу, вносятся только при одновременном внесении предложений о дополнительных источниках доходов бюджета городского поселения и (или) сокращении бюджетных ассигнований по конкретным статьям  расходов бюджета городского поселения.</w:t>
      </w:r>
    </w:p>
    <w:p w:rsidR="009F7933" w:rsidRPr="006C523E" w:rsidRDefault="009F7933" w:rsidP="007627F0">
      <w:pPr>
        <w:shd w:val="clear" w:color="auto" w:fill="FFFFFF"/>
        <w:tabs>
          <w:tab w:val="left" w:pos="1118"/>
        </w:tabs>
        <w:ind w:right="2" w:firstLine="567"/>
        <w:jc w:val="both"/>
        <w:rPr>
          <w:sz w:val="26"/>
          <w:szCs w:val="26"/>
        </w:rPr>
      </w:pPr>
      <w:r w:rsidRPr="006C523E">
        <w:rPr>
          <w:sz w:val="26"/>
          <w:szCs w:val="26"/>
        </w:rPr>
        <w:t>Администрация городского поселения не вправе принимать решения, приводящие к увеличению в 20</w:t>
      </w:r>
      <w:r w:rsidR="003A14D8" w:rsidRPr="006C523E">
        <w:rPr>
          <w:sz w:val="26"/>
          <w:szCs w:val="26"/>
        </w:rPr>
        <w:t>2</w:t>
      </w:r>
      <w:r w:rsidR="00210E33">
        <w:rPr>
          <w:sz w:val="26"/>
          <w:szCs w:val="26"/>
        </w:rPr>
        <w:t>5</w:t>
      </w:r>
      <w:r w:rsidRPr="006C523E">
        <w:rPr>
          <w:sz w:val="26"/>
          <w:szCs w:val="26"/>
        </w:rPr>
        <w:t>-20</w:t>
      </w:r>
      <w:r w:rsidR="00116268" w:rsidRPr="006C523E">
        <w:rPr>
          <w:sz w:val="26"/>
          <w:szCs w:val="26"/>
        </w:rPr>
        <w:t>2</w:t>
      </w:r>
      <w:r w:rsidR="00210E33">
        <w:rPr>
          <w:sz w:val="26"/>
          <w:szCs w:val="26"/>
        </w:rPr>
        <w:t>7</w:t>
      </w:r>
      <w:r w:rsidRPr="006C523E">
        <w:rPr>
          <w:sz w:val="26"/>
          <w:szCs w:val="26"/>
        </w:rPr>
        <w:t xml:space="preserve"> годах численности муниц</w:t>
      </w:r>
      <w:r w:rsidR="00121BE9" w:rsidRPr="006C523E">
        <w:rPr>
          <w:sz w:val="26"/>
          <w:szCs w:val="26"/>
        </w:rPr>
        <w:t xml:space="preserve">ипальных служащих и работников </w:t>
      </w:r>
      <w:r w:rsidRPr="006C523E">
        <w:rPr>
          <w:sz w:val="26"/>
          <w:szCs w:val="26"/>
        </w:rPr>
        <w:t>организаций бюджетной сферы.</w:t>
      </w:r>
    </w:p>
    <w:p w:rsidR="009F7933" w:rsidRPr="006C523E" w:rsidRDefault="009F7933" w:rsidP="007627F0">
      <w:pPr>
        <w:ind w:firstLine="567"/>
        <w:jc w:val="both"/>
        <w:rPr>
          <w:sz w:val="26"/>
          <w:szCs w:val="26"/>
        </w:rPr>
      </w:pPr>
      <w:r w:rsidRPr="006C523E">
        <w:rPr>
          <w:sz w:val="26"/>
          <w:szCs w:val="26"/>
        </w:rPr>
        <w:lastRenderedPageBreak/>
        <w:t>1</w:t>
      </w:r>
      <w:r w:rsidR="006C523E" w:rsidRPr="006C523E">
        <w:rPr>
          <w:sz w:val="26"/>
          <w:szCs w:val="26"/>
        </w:rPr>
        <w:t>2</w:t>
      </w:r>
      <w:r w:rsidRPr="006C523E">
        <w:rPr>
          <w:sz w:val="26"/>
          <w:szCs w:val="26"/>
        </w:rPr>
        <w:t>. Установить, что остатки средств бюджета городского поселения, сложившиеся на 1 января 20</w:t>
      </w:r>
      <w:r w:rsidR="003A14D8" w:rsidRPr="006C523E">
        <w:rPr>
          <w:sz w:val="26"/>
          <w:szCs w:val="26"/>
        </w:rPr>
        <w:t>2</w:t>
      </w:r>
      <w:r w:rsidR="00210E33">
        <w:rPr>
          <w:sz w:val="26"/>
          <w:szCs w:val="26"/>
        </w:rPr>
        <w:t>5</w:t>
      </w:r>
      <w:r w:rsidRPr="006C523E">
        <w:rPr>
          <w:sz w:val="26"/>
          <w:szCs w:val="26"/>
        </w:rPr>
        <w:t xml:space="preserve"> года, в объеме не более одной двенадцатой общего объема расходов бюджета городского</w:t>
      </w:r>
      <w:r w:rsidRPr="006C523E">
        <w:rPr>
          <w:bCs/>
          <w:sz w:val="26"/>
          <w:szCs w:val="26"/>
        </w:rPr>
        <w:t xml:space="preserve"> поселения </w:t>
      </w:r>
      <w:r w:rsidRPr="006C523E">
        <w:rPr>
          <w:sz w:val="26"/>
          <w:szCs w:val="26"/>
        </w:rPr>
        <w:t>текущего финансового года направляются городск</w:t>
      </w:r>
      <w:r w:rsidR="004A2C3D">
        <w:rPr>
          <w:sz w:val="26"/>
          <w:szCs w:val="26"/>
        </w:rPr>
        <w:t>им</w:t>
      </w:r>
      <w:r w:rsidRPr="006C523E">
        <w:rPr>
          <w:bCs/>
          <w:sz w:val="26"/>
          <w:szCs w:val="26"/>
        </w:rPr>
        <w:t xml:space="preserve"> поселени</w:t>
      </w:r>
      <w:r w:rsidR="004A2C3D">
        <w:rPr>
          <w:bCs/>
          <w:sz w:val="26"/>
          <w:szCs w:val="26"/>
        </w:rPr>
        <w:t>ем</w:t>
      </w:r>
      <w:r w:rsidRPr="006C523E">
        <w:rPr>
          <w:bCs/>
          <w:sz w:val="26"/>
          <w:szCs w:val="26"/>
        </w:rPr>
        <w:t xml:space="preserve"> </w:t>
      </w:r>
      <w:r w:rsidRPr="006C523E">
        <w:rPr>
          <w:sz w:val="26"/>
          <w:szCs w:val="26"/>
        </w:rPr>
        <w:t>на покрытие временных кассовых разрывов, возникающих в ходе исполнения бюджета района.</w:t>
      </w:r>
    </w:p>
    <w:p w:rsidR="009F7933" w:rsidRPr="006C523E" w:rsidRDefault="009F7933" w:rsidP="007627F0">
      <w:pPr>
        <w:ind w:firstLine="567"/>
        <w:jc w:val="both"/>
        <w:rPr>
          <w:sz w:val="26"/>
          <w:szCs w:val="26"/>
        </w:rPr>
      </w:pPr>
      <w:r w:rsidRPr="006C523E">
        <w:rPr>
          <w:sz w:val="26"/>
          <w:szCs w:val="26"/>
        </w:rPr>
        <w:t>1</w:t>
      </w:r>
      <w:r w:rsidR="006C523E" w:rsidRPr="006C523E">
        <w:rPr>
          <w:sz w:val="26"/>
          <w:szCs w:val="26"/>
        </w:rPr>
        <w:t>3</w:t>
      </w:r>
      <w:r w:rsidRPr="006C523E">
        <w:rPr>
          <w:sz w:val="26"/>
          <w:szCs w:val="26"/>
        </w:rPr>
        <w:t>. Установить, что финансирование расход</w:t>
      </w:r>
      <w:r w:rsidR="00121BE9" w:rsidRPr="006C523E">
        <w:rPr>
          <w:sz w:val="26"/>
          <w:szCs w:val="26"/>
        </w:rPr>
        <w:t>ов бюджета городского поселения</w:t>
      </w:r>
      <w:r w:rsidRPr="006C523E">
        <w:rPr>
          <w:sz w:val="26"/>
          <w:szCs w:val="26"/>
        </w:rPr>
        <w:t xml:space="preserve"> осуществляется в пределах фактически поступивших доходов.</w:t>
      </w:r>
    </w:p>
    <w:p w:rsidR="009F7933" w:rsidRPr="006C523E" w:rsidRDefault="009F7933" w:rsidP="007627F0">
      <w:pPr>
        <w:ind w:firstLine="567"/>
        <w:jc w:val="both"/>
        <w:rPr>
          <w:sz w:val="26"/>
          <w:szCs w:val="26"/>
        </w:rPr>
      </w:pPr>
      <w:r w:rsidRPr="006C523E">
        <w:rPr>
          <w:sz w:val="26"/>
          <w:szCs w:val="26"/>
        </w:rPr>
        <w:t>1</w:t>
      </w:r>
      <w:r w:rsidR="006C523E" w:rsidRPr="006C523E">
        <w:rPr>
          <w:sz w:val="26"/>
          <w:szCs w:val="26"/>
        </w:rPr>
        <w:t>4</w:t>
      </w:r>
      <w:r w:rsidRPr="006C523E">
        <w:rPr>
          <w:sz w:val="26"/>
          <w:szCs w:val="26"/>
        </w:rPr>
        <w:t>. Установить, что заключение договоров, исполнение которых осуществляется за счет средст</w:t>
      </w:r>
      <w:r w:rsidR="00121BE9" w:rsidRPr="006C523E">
        <w:rPr>
          <w:sz w:val="26"/>
          <w:szCs w:val="26"/>
        </w:rPr>
        <w:t xml:space="preserve">в бюджета городского поселения </w:t>
      </w:r>
      <w:r w:rsidRPr="006C523E">
        <w:rPr>
          <w:sz w:val="26"/>
          <w:szCs w:val="26"/>
        </w:rPr>
        <w:t>и оплата получателями бюджетны</w:t>
      </w:r>
      <w:r w:rsidR="00121BE9" w:rsidRPr="006C523E">
        <w:rPr>
          <w:sz w:val="26"/>
          <w:szCs w:val="26"/>
        </w:rPr>
        <w:t xml:space="preserve">х средств обязательств по ним, </w:t>
      </w:r>
      <w:r w:rsidRPr="006C523E">
        <w:rPr>
          <w:sz w:val="26"/>
          <w:szCs w:val="26"/>
        </w:rPr>
        <w:t>производятся в пределах доведенных им по кодам классификации расходов бюджетов лимитов бюджетных обязательств, и с учетом принятых и неисполненных обязательств.</w:t>
      </w:r>
    </w:p>
    <w:p w:rsidR="009F7933" w:rsidRPr="006C523E" w:rsidRDefault="009F7933" w:rsidP="007627F0">
      <w:pPr>
        <w:ind w:firstLine="567"/>
        <w:jc w:val="both"/>
        <w:rPr>
          <w:sz w:val="26"/>
          <w:szCs w:val="26"/>
        </w:rPr>
      </w:pPr>
      <w:r w:rsidRPr="006C523E">
        <w:rPr>
          <w:sz w:val="26"/>
          <w:szCs w:val="26"/>
        </w:rPr>
        <w:t>Принятые получателями бюджетных средств обязательства, вытекающие из договоров, исполнение которых осуществляется за счет средств бюджета городского поселения, сверх утвержденных им лимитов бюджетных обязательств, не подлежат оплате за счет средств бюджета городского поселения.</w:t>
      </w:r>
    </w:p>
    <w:p w:rsidR="009F7933" w:rsidRPr="006C523E" w:rsidRDefault="009F7933" w:rsidP="007627F0">
      <w:pPr>
        <w:ind w:firstLine="567"/>
        <w:jc w:val="both"/>
        <w:rPr>
          <w:sz w:val="26"/>
          <w:szCs w:val="26"/>
        </w:rPr>
      </w:pPr>
      <w:r w:rsidRPr="006C523E">
        <w:rPr>
          <w:sz w:val="26"/>
          <w:szCs w:val="26"/>
        </w:rPr>
        <w:t>Обращение взыскания на средства бюджета</w:t>
      </w:r>
      <w:r w:rsidR="003001E5" w:rsidRPr="006C523E">
        <w:rPr>
          <w:sz w:val="26"/>
          <w:szCs w:val="26"/>
        </w:rPr>
        <w:t xml:space="preserve"> городского поселения </w:t>
      </w:r>
      <w:r w:rsidRPr="006C523E">
        <w:rPr>
          <w:sz w:val="26"/>
          <w:szCs w:val="26"/>
        </w:rPr>
        <w:t>осуществляется на основании исполнительных листов, судебных приказов в порядке, установленном законодательством.</w:t>
      </w:r>
    </w:p>
    <w:p w:rsidR="009F7933" w:rsidRPr="006C523E" w:rsidRDefault="009F7933" w:rsidP="007627F0">
      <w:pPr>
        <w:shd w:val="clear" w:color="auto" w:fill="FFFFFF"/>
        <w:ind w:right="2" w:firstLine="567"/>
        <w:jc w:val="both"/>
        <w:rPr>
          <w:sz w:val="26"/>
          <w:szCs w:val="26"/>
        </w:rPr>
      </w:pPr>
      <w:r w:rsidRPr="006C523E">
        <w:rPr>
          <w:bCs/>
          <w:sz w:val="26"/>
          <w:szCs w:val="26"/>
        </w:rPr>
        <w:t>1</w:t>
      </w:r>
      <w:r w:rsidR="006C523E" w:rsidRPr="006C523E">
        <w:rPr>
          <w:bCs/>
          <w:sz w:val="26"/>
          <w:szCs w:val="26"/>
        </w:rPr>
        <w:t>5</w:t>
      </w:r>
      <w:r w:rsidRPr="006C523E">
        <w:rPr>
          <w:bCs/>
          <w:sz w:val="26"/>
          <w:szCs w:val="26"/>
        </w:rPr>
        <w:t xml:space="preserve">. Установить, что получатель средств бюджета </w:t>
      </w:r>
      <w:r w:rsidRPr="006C523E">
        <w:rPr>
          <w:sz w:val="26"/>
          <w:szCs w:val="26"/>
        </w:rPr>
        <w:t>городского</w:t>
      </w:r>
      <w:r w:rsidRPr="006C523E">
        <w:rPr>
          <w:bCs/>
          <w:sz w:val="26"/>
          <w:szCs w:val="26"/>
        </w:rPr>
        <w:t xml:space="preserve"> поселения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размерах, определенных </w:t>
      </w:r>
      <w:r w:rsidRPr="006C523E">
        <w:rPr>
          <w:sz w:val="26"/>
          <w:szCs w:val="26"/>
        </w:rPr>
        <w:t>городск</w:t>
      </w:r>
      <w:r w:rsidR="007715BF">
        <w:rPr>
          <w:sz w:val="26"/>
          <w:szCs w:val="26"/>
        </w:rPr>
        <w:t>им</w:t>
      </w:r>
      <w:r w:rsidRPr="006C523E">
        <w:rPr>
          <w:bCs/>
          <w:sz w:val="26"/>
          <w:szCs w:val="26"/>
        </w:rPr>
        <w:t xml:space="preserve"> поселени</w:t>
      </w:r>
      <w:r w:rsidR="007715BF">
        <w:rPr>
          <w:bCs/>
          <w:sz w:val="26"/>
          <w:szCs w:val="26"/>
        </w:rPr>
        <w:t>ем</w:t>
      </w:r>
      <w:r w:rsidRPr="006C523E">
        <w:rPr>
          <w:bCs/>
          <w:sz w:val="26"/>
          <w:szCs w:val="26"/>
        </w:rPr>
        <w:t>.</w:t>
      </w:r>
    </w:p>
    <w:p w:rsidR="009F7933" w:rsidRPr="006C523E" w:rsidRDefault="009F7933" w:rsidP="007627F0">
      <w:pPr>
        <w:shd w:val="clear" w:color="auto" w:fill="FFFFFF"/>
        <w:tabs>
          <w:tab w:val="left" w:pos="426"/>
        </w:tabs>
        <w:ind w:right="2" w:firstLine="567"/>
        <w:jc w:val="both"/>
        <w:rPr>
          <w:sz w:val="26"/>
          <w:szCs w:val="26"/>
        </w:rPr>
      </w:pPr>
      <w:r w:rsidRPr="006C523E">
        <w:rPr>
          <w:sz w:val="26"/>
          <w:szCs w:val="26"/>
        </w:rPr>
        <w:t>1</w:t>
      </w:r>
      <w:r w:rsidR="006C523E" w:rsidRPr="006C523E">
        <w:rPr>
          <w:sz w:val="26"/>
          <w:szCs w:val="26"/>
        </w:rPr>
        <w:t>6</w:t>
      </w:r>
      <w:r w:rsidRPr="006C523E">
        <w:rPr>
          <w:sz w:val="26"/>
          <w:szCs w:val="26"/>
        </w:rPr>
        <w:t>. Установить, что нормативные правовые акты, частично (не в полной мере) обеспеченные источниками финансирования, применяются в пределах средств, утвержденных в бюджете городского поселения.</w:t>
      </w:r>
    </w:p>
    <w:p w:rsidR="009F7933" w:rsidRPr="006C523E" w:rsidRDefault="009F7933" w:rsidP="007627F0">
      <w:pPr>
        <w:shd w:val="clear" w:color="auto" w:fill="FFFFFF"/>
        <w:ind w:right="2" w:firstLine="567"/>
        <w:jc w:val="both"/>
        <w:rPr>
          <w:sz w:val="26"/>
          <w:szCs w:val="26"/>
        </w:rPr>
      </w:pPr>
      <w:r w:rsidRPr="006C523E">
        <w:rPr>
          <w:sz w:val="26"/>
          <w:szCs w:val="26"/>
        </w:rPr>
        <w:t>1</w:t>
      </w:r>
      <w:r w:rsidR="006C523E" w:rsidRPr="006C523E">
        <w:rPr>
          <w:sz w:val="26"/>
          <w:szCs w:val="26"/>
        </w:rPr>
        <w:t>7</w:t>
      </w:r>
      <w:r w:rsidRPr="006C523E">
        <w:rPr>
          <w:sz w:val="26"/>
          <w:szCs w:val="26"/>
        </w:rPr>
        <w:t>.</w:t>
      </w:r>
      <w:r w:rsidR="00121BE9" w:rsidRPr="006C523E">
        <w:rPr>
          <w:sz w:val="26"/>
          <w:szCs w:val="26"/>
        </w:rPr>
        <w:t xml:space="preserve"> </w:t>
      </w:r>
      <w:r w:rsidRPr="006C523E">
        <w:rPr>
          <w:sz w:val="26"/>
          <w:szCs w:val="26"/>
        </w:rPr>
        <w:t>Совету городского поселения город Янаул муниципального района Янаульский район Республики Башкортостан установить контроль за исполнением бюджета городского поселения, полным поступлением платежей и налогов в бюджет, целевым и эффективным использованием бюджетных средств.</w:t>
      </w:r>
    </w:p>
    <w:p w:rsidR="009F7933" w:rsidRPr="006C523E" w:rsidRDefault="00B45CD6" w:rsidP="007627F0">
      <w:pPr>
        <w:shd w:val="clear" w:color="auto" w:fill="FFFFFF"/>
        <w:tabs>
          <w:tab w:val="left" w:pos="0"/>
          <w:tab w:val="left" w:pos="993"/>
        </w:tabs>
        <w:ind w:right="2" w:firstLine="567"/>
        <w:jc w:val="both"/>
        <w:rPr>
          <w:sz w:val="26"/>
          <w:szCs w:val="26"/>
        </w:rPr>
      </w:pPr>
      <w:r w:rsidRPr="006C523E">
        <w:rPr>
          <w:sz w:val="26"/>
          <w:szCs w:val="26"/>
        </w:rPr>
        <w:t>1</w:t>
      </w:r>
      <w:r w:rsidR="006C523E" w:rsidRPr="006C523E">
        <w:rPr>
          <w:sz w:val="26"/>
          <w:szCs w:val="26"/>
        </w:rPr>
        <w:t>8</w:t>
      </w:r>
      <w:r w:rsidR="009F7933" w:rsidRPr="006C523E">
        <w:rPr>
          <w:sz w:val="26"/>
          <w:szCs w:val="26"/>
        </w:rPr>
        <w:t>. Утвердить:</w:t>
      </w:r>
    </w:p>
    <w:p w:rsidR="009F7933" w:rsidRDefault="00DE3987" w:rsidP="007627F0">
      <w:pPr>
        <w:ind w:firstLine="567"/>
        <w:jc w:val="both"/>
        <w:rPr>
          <w:sz w:val="26"/>
          <w:szCs w:val="26"/>
        </w:rPr>
      </w:pPr>
      <w:r w:rsidRPr="006C523E">
        <w:rPr>
          <w:sz w:val="26"/>
          <w:szCs w:val="26"/>
        </w:rPr>
        <w:t>1)</w:t>
      </w:r>
      <w:r w:rsidR="004A2C3D">
        <w:rPr>
          <w:sz w:val="26"/>
          <w:szCs w:val="26"/>
        </w:rPr>
        <w:t xml:space="preserve"> В</w:t>
      </w:r>
      <w:r w:rsidR="009F7933" w:rsidRPr="006C523E">
        <w:rPr>
          <w:sz w:val="26"/>
          <w:szCs w:val="26"/>
        </w:rPr>
        <w:t xml:space="preserve">ерхний предел муниципального </w:t>
      </w:r>
      <w:r w:rsidR="00B46FB6">
        <w:rPr>
          <w:sz w:val="26"/>
          <w:szCs w:val="26"/>
        </w:rPr>
        <w:t xml:space="preserve">внутреннего </w:t>
      </w:r>
      <w:r w:rsidR="009F7933" w:rsidRPr="006C523E">
        <w:rPr>
          <w:sz w:val="26"/>
          <w:szCs w:val="26"/>
        </w:rPr>
        <w:t>долга на 1 января 20</w:t>
      </w:r>
      <w:r w:rsidR="003A14D8" w:rsidRPr="006C523E">
        <w:rPr>
          <w:sz w:val="26"/>
          <w:szCs w:val="26"/>
        </w:rPr>
        <w:t>2</w:t>
      </w:r>
      <w:r w:rsidR="009C400F">
        <w:rPr>
          <w:sz w:val="26"/>
          <w:szCs w:val="26"/>
        </w:rPr>
        <w:t>5</w:t>
      </w:r>
      <w:r w:rsidR="009F7933" w:rsidRPr="006C523E">
        <w:rPr>
          <w:sz w:val="26"/>
          <w:szCs w:val="26"/>
        </w:rPr>
        <w:t xml:space="preserve"> года в сумме 0 (ноль) рублей, в том числе верхний предел долга по муниципальным гарантиям в сумме 0 (ноль) рублей, на 1 января 20</w:t>
      </w:r>
      <w:r w:rsidR="00F139FA" w:rsidRPr="006C523E">
        <w:rPr>
          <w:sz w:val="26"/>
          <w:szCs w:val="26"/>
        </w:rPr>
        <w:t>2</w:t>
      </w:r>
      <w:r w:rsidR="009C400F">
        <w:rPr>
          <w:sz w:val="26"/>
          <w:szCs w:val="26"/>
        </w:rPr>
        <w:t>6</w:t>
      </w:r>
      <w:r w:rsidR="009F7933" w:rsidRPr="006C523E">
        <w:rPr>
          <w:sz w:val="26"/>
          <w:szCs w:val="26"/>
        </w:rPr>
        <w:t xml:space="preserve"> года в сумме 0 (ноль) рублей, в том числе верхний предел долга по муниципальным гарантиям в сумме 0 (ноль) рублей, на 1 января 20</w:t>
      </w:r>
      <w:r w:rsidR="00116268" w:rsidRPr="006C523E">
        <w:rPr>
          <w:sz w:val="26"/>
          <w:szCs w:val="26"/>
        </w:rPr>
        <w:t>2</w:t>
      </w:r>
      <w:r w:rsidR="009C400F">
        <w:rPr>
          <w:sz w:val="26"/>
          <w:szCs w:val="26"/>
        </w:rPr>
        <w:t>7</w:t>
      </w:r>
      <w:r w:rsidR="009F7933" w:rsidRPr="006C523E">
        <w:rPr>
          <w:sz w:val="26"/>
          <w:szCs w:val="26"/>
        </w:rPr>
        <w:t xml:space="preserve"> года в сумме 0 (ноль) рублей, в том числе верхний предел долга по муниципальным гарантиям в сумме 0 (ноль) рублей.</w:t>
      </w:r>
    </w:p>
    <w:p w:rsidR="00D639E8" w:rsidRPr="00D639E8" w:rsidRDefault="002B6373" w:rsidP="00D639E8">
      <w:pPr>
        <w:shd w:val="clear" w:color="auto" w:fill="FFFFFF"/>
        <w:ind w:left="142" w:right="141" w:firstLine="425"/>
        <w:jc w:val="both"/>
        <w:rPr>
          <w:sz w:val="26"/>
          <w:szCs w:val="26"/>
        </w:rPr>
      </w:pPr>
      <w:r>
        <w:rPr>
          <w:sz w:val="26"/>
          <w:szCs w:val="26"/>
        </w:rPr>
        <w:t xml:space="preserve">2) </w:t>
      </w:r>
      <w:r w:rsidR="00D639E8" w:rsidRPr="00D639E8">
        <w:rPr>
          <w:sz w:val="26"/>
          <w:szCs w:val="26"/>
        </w:rPr>
        <w:t>Порядок осуществления городским поселением казначейского сопровождения средств, предоставляемых из бюджета муниципального района Янаульский район Республики Башкортостан:</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1. Казначейское обслуживание казначейских счетов, открытых городск</w:t>
      </w:r>
      <w:r w:rsidR="007715BF">
        <w:rPr>
          <w:rFonts w:ascii="Times New Roman" w:hAnsi="Times New Roman"/>
          <w:sz w:val="26"/>
          <w:szCs w:val="26"/>
        </w:rPr>
        <w:t>им</w:t>
      </w:r>
      <w:r w:rsidRPr="00D639E8">
        <w:rPr>
          <w:rFonts w:ascii="Times New Roman" w:hAnsi="Times New Roman"/>
          <w:sz w:val="26"/>
          <w:szCs w:val="26"/>
        </w:rPr>
        <w:t xml:space="preserve"> поселени</w:t>
      </w:r>
      <w:r w:rsidR="007715BF">
        <w:rPr>
          <w:rFonts w:ascii="Times New Roman" w:hAnsi="Times New Roman"/>
          <w:sz w:val="26"/>
          <w:szCs w:val="26"/>
        </w:rPr>
        <w:t>ем</w:t>
      </w:r>
      <w:r w:rsidRPr="00D639E8">
        <w:rPr>
          <w:rFonts w:ascii="Times New Roman" w:hAnsi="Times New Roman"/>
          <w:sz w:val="26"/>
          <w:szCs w:val="26"/>
        </w:rPr>
        <w:t>, осуществляется Управлением Федерального казначейства по Республике Башкортостан в порядке, установленном бюджетным законодательством Российской Федерации.</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2. Установить, что в 202</w:t>
      </w:r>
      <w:r w:rsidR="002A5B5B">
        <w:rPr>
          <w:rFonts w:ascii="Times New Roman" w:hAnsi="Times New Roman"/>
          <w:sz w:val="26"/>
          <w:szCs w:val="26"/>
        </w:rPr>
        <w:t>4</w:t>
      </w:r>
      <w:r w:rsidRPr="00D639E8">
        <w:rPr>
          <w:rFonts w:ascii="Times New Roman" w:hAnsi="Times New Roman"/>
          <w:sz w:val="26"/>
          <w:szCs w:val="26"/>
        </w:rPr>
        <w:t xml:space="preserve"> году,</w:t>
      </w:r>
      <w:r w:rsidR="007715BF">
        <w:rPr>
          <w:rFonts w:ascii="Times New Roman" w:hAnsi="Times New Roman"/>
          <w:sz w:val="26"/>
          <w:szCs w:val="26"/>
        </w:rPr>
        <w:t xml:space="preserve"> </w:t>
      </w:r>
      <w:r w:rsidRPr="00D639E8">
        <w:rPr>
          <w:rFonts w:ascii="Times New Roman" w:hAnsi="Times New Roman"/>
          <w:sz w:val="26"/>
          <w:szCs w:val="26"/>
        </w:rPr>
        <w:t>городско</w:t>
      </w:r>
      <w:r w:rsidR="007715BF">
        <w:rPr>
          <w:rFonts w:ascii="Times New Roman" w:hAnsi="Times New Roman"/>
          <w:sz w:val="26"/>
          <w:szCs w:val="26"/>
        </w:rPr>
        <w:t>е</w:t>
      </w:r>
      <w:r w:rsidRPr="00D639E8">
        <w:rPr>
          <w:rFonts w:ascii="Times New Roman" w:hAnsi="Times New Roman"/>
          <w:sz w:val="26"/>
          <w:szCs w:val="26"/>
        </w:rPr>
        <w:t xml:space="preserve"> поселени</w:t>
      </w:r>
      <w:r w:rsidR="007715BF">
        <w:rPr>
          <w:rFonts w:ascii="Times New Roman" w:hAnsi="Times New Roman"/>
          <w:sz w:val="26"/>
          <w:szCs w:val="26"/>
        </w:rPr>
        <w:t>е</w:t>
      </w:r>
      <w:r w:rsidRPr="00D639E8">
        <w:rPr>
          <w:rFonts w:ascii="Times New Roman" w:hAnsi="Times New Roman"/>
          <w:sz w:val="26"/>
          <w:szCs w:val="26"/>
        </w:rPr>
        <w:t xml:space="preserve"> в порядке, установленном</w:t>
      </w:r>
      <w:r w:rsidR="007715BF" w:rsidRPr="007715BF">
        <w:rPr>
          <w:rFonts w:ascii="Times New Roman" w:hAnsi="Times New Roman"/>
          <w:sz w:val="26"/>
          <w:szCs w:val="26"/>
        </w:rPr>
        <w:t xml:space="preserve"> </w:t>
      </w:r>
      <w:r w:rsidR="007715BF" w:rsidRPr="00D639E8">
        <w:rPr>
          <w:rFonts w:ascii="Times New Roman" w:hAnsi="Times New Roman"/>
          <w:sz w:val="26"/>
          <w:szCs w:val="26"/>
        </w:rPr>
        <w:t>городск</w:t>
      </w:r>
      <w:r w:rsidR="007715BF">
        <w:rPr>
          <w:rFonts w:ascii="Times New Roman" w:hAnsi="Times New Roman"/>
          <w:sz w:val="26"/>
          <w:szCs w:val="26"/>
        </w:rPr>
        <w:t>им</w:t>
      </w:r>
      <w:r w:rsidR="007715BF" w:rsidRPr="00D639E8">
        <w:rPr>
          <w:rFonts w:ascii="Times New Roman" w:hAnsi="Times New Roman"/>
          <w:sz w:val="26"/>
          <w:szCs w:val="26"/>
        </w:rPr>
        <w:t xml:space="preserve"> поселени</w:t>
      </w:r>
      <w:r w:rsidR="007715BF">
        <w:rPr>
          <w:rFonts w:ascii="Times New Roman" w:hAnsi="Times New Roman"/>
          <w:sz w:val="26"/>
          <w:szCs w:val="26"/>
        </w:rPr>
        <w:t>ем</w:t>
      </w:r>
      <w:r w:rsidRPr="00D639E8">
        <w:rPr>
          <w:rFonts w:ascii="Times New Roman" w:hAnsi="Times New Roman"/>
          <w:sz w:val="26"/>
          <w:szCs w:val="26"/>
        </w:rPr>
        <w:t>, осуществляет казначейское сопровождение средств в валюте  Российской Федерации, (далее – целевые средства).</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При казначейском сопровождении операции по зачислению и списанию целевых средств осуществляются на казначейском счете для осуществления и отражения операций с денежными средствами участник</w:t>
      </w:r>
      <w:r w:rsidR="008E6AA9">
        <w:rPr>
          <w:rFonts w:ascii="Times New Roman" w:hAnsi="Times New Roman"/>
          <w:sz w:val="26"/>
          <w:szCs w:val="26"/>
        </w:rPr>
        <w:t xml:space="preserve">ов казначейского сопровождения, </w:t>
      </w:r>
      <w:r w:rsidRPr="00D639E8">
        <w:rPr>
          <w:rFonts w:ascii="Times New Roman" w:hAnsi="Times New Roman"/>
          <w:sz w:val="26"/>
          <w:szCs w:val="26"/>
        </w:rPr>
        <w:t xml:space="preserve">городского поселения в Управлении Федерального казначейства по </w:t>
      </w:r>
      <w:r w:rsidRPr="00D639E8">
        <w:rPr>
          <w:rFonts w:ascii="Times New Roman" w:hAnsi="Times New Roman"/>
          <w:sz w:val="26"/>
          <w:szCs w:val="26"/>
        </w:rPr>
        <w:lastRenderedPageBreak/>
        <w:t>Республике Башкортостан, и отражаются на лицевых счетах, открытых в городско</w:t>
      </w:r>
      <w:r w:rsidR="008E6AA9">
        <w:rPr>
          <w:rFonts w:ascii="Times New Roman" w:hAnsi="Times New Roman"/>
          <w:sz w:val="26"/>
          <w:szCs w:val="26"/>
        </w:rPr>
        <w:t>м</w:t>
      </w:r>
      <w:r w:rsidRPr="00D639E8">
        <w:rPr>
          <w:rFonts w:ascii="Times New Roman" w:hAnsi="Times New Roman"/>
          <w:sz w:val="26"/>
          <w:szCs w:val="26"/>
        </w:rPr>
        <w:t xml:space="preserve"> поселени</w:t>
      </w:r>
      <w:r w:rsidR="008E6AA9">
        <w:rPr>
          <w:rFonts w:ascii="Times New Roman" w:hAnsi="Times New Roman"/>
          <w:sz w:val="26"/>
          <w:szCs w:val="26"/>
        </w:rPr>
        <w:t>и</w:t>
      </w:r>
      <w:r w:rsidRPr="00D639E8">
        <w:rPr>
          <w:rFonts w:ascii="Times New Roman" w:hAnsi="Times New Roman"/>
          <w:sz w:val="26"/>
          <w:szCs w:val="26"/>
        </w:rPr>
        <w:t xml:space="preserve"> в порядке, установленном </w:t>
      </w:r>
      <w:r w:rsidR="008E6AA9" w:rsidRPr="00D639E8">
        <w:rPr>
          <w:rFonts w:ascii="Times New Roman" w:hAnsi="Times New Roman"/>
          <w:sz w:val="26"/>
          <w:szCs w:val="26"/>
        </w:rPr>
        <w:t>городск</w:t>
      </w:r>
      <w:r w:rsidR="008E6AA9">
        <w:rPr>
          <w:rFonts w:ascii="Times New Roman" w:hAnsi="Times New Roman"/>
          <w:sz w:val="26"/>
          <w:szCs w:val="26"/>
        </w:rPr>
        <w:t>им</w:t>
      </w:r>
      <w:r w:rsidR="008E6AA9" w:rsidRPr="00D639E8">
        <w:rPr>
          <w:rFonts w:ascii="Times New Roman" w:hAnsi="Times New Roman"/>
          <w:sz w:val="26"/>
          <w:szCs w:val="26"/>
        </w:rPr>
        <w:t xml:space="preserve"> поселени</w:t>
      </w:r>
      <w:r w:rsidR="008E6AA9">
        <w:rPr>
          <w:rFonts w:ascii="Times New Roman" w:hAnsi="Times New Roman"/>
          <w:sz w:val="26"/>
          <w:szCs w:val="26"/>
        </w:rPr>
        <w:t>ем</w:t>
      </w:r>
      <w:r w:rsidRPr="00D639E8">
        <w:rPr>
          <w:rFonts w:ascii="Times New Roman" w:hAnsi="Times New Roman"/>
          <w:sz w:val="26"/>
          <w:szCs w:val="26"/>
        </w:rPr>
        <w:t>.</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xml:space="preserve">При казначейском сопровождении целевых средств </w:t>
      </w:r>
      <w:r w:rsidR="00F42630" w:rsidRPr="00D639E8">
        <w:rPr>
          <w:rFonts w:ascii="Times New Roman" w:hAnsi="Times New Roman"/>
          <w:sz w:val="26"/>
          <w:szCs w:val="26"/>
        </w:rPr>
        <w:t>городск</w:t>
      </w:r>
      <w:r w:rsidR="00F42630">
        <w:rPr>
          <w:rFonts w:ascii="Times New Roman" w:hAnsi="Times New Roman"/>
          <w:sz w:val="26"/>
          <w:szCs w:val="26"/>
        </w:rPr>
        <w:t>ое</w:t>
      </w:r>
      <w:r w:rsidR="00F42630" w:rsidRPr="00D639E8">
        <w:rPr>
          <w:rFonts w:ascii="Times New Roman" w:hAnsi="Times New Roman"/>
          <w:sz w:val="26"/>
          <w:szCs w:val="26"/>
        </w:rPr>
        <w:t xml:space="preserve"> поселени</w:t>
      </w:r>
      <w:r w:rsidR="00F42630">
        <w:rPr>
          <w:rFonts w:ascii="Times New Roman" w:hAnsi="Times New Roman"/>
          <w:sz w:val="26"/>
          <w:szCs w:val="26"/>
        </w:rPr>
        <w:t>е</w:t>
      </w:r>
      <w:r w:rsidRPr="00D639E8">
        <w:rPr>
          <w:rFonts w:ascii="Times New Roman" w:hAnsi="Times New Roman"/>
          <w:sz w:val="26"/>
          <w:szCs w:val="26"/>
        </w:rPr>
        <w:t xml:space="preserve"> осуществляет санкционирование операций в установленном им порядке.</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3. Установить, что казначейскому сопровождению подлежат следующие целевые средства:</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1) направляемые на реализацию национальных проектов:</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авансовые платежи по муниципальным контрактам заключаемым о поставке товаров, выполнении работ, оказании услуг, в которых сумма средств  федерального бюджета составляет 100 000 000,00 рублей и более в рамках реализации республиканской адресной инвестиционной программы 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межмуниципального и муниципального значения и автомобильных дорог общего пользования местного значения;</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о поставке товаров, выполнении работ, оказании услуг;</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расчеты по муниципальным контрактам, заключаемым о поставке товаров, выполнении работ, оказании услуг, в которых сумма средств  федерального бюджета составляет 100 000 000,00 рублей и более;</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получаемые юридическими лицами и индивидуальными предпринимателями в случаях, установленных отдельными нормативно-правовыми актами городского поселения.</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2) Не распространяются на средства:</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а) предоставляемые из бюджета городского поселения на основании муниципальных контрактов, контрактов (договоров), заключаемых:</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в государственном учреждение Республики Башкортостан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в целях проведения мероприятий по борьбе с распространением новой коронавирусной инфекции (COVID-19) на территории городского поселения;</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исполнение которых подлежит банковскому сопровождению;</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 в соответствии с законодательством Российской Федерации, исполнение которых подлежит казначейскому сопровождению Федеральным казначейством;</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lastRenderedPageBreak/>
        <w:t>- с государственными (муниципальными) казенными учреждениями, являющимися исполнителями муниципальных контрактов, контрактов (договоров);</w:t>
      </w:r>
    </w:p>
    <w:p w:rsidR="00D639E8" w:rsidRPr="00D639E8" w:rsidRDefault="00D639E8" w:rsidP="00D639E8">
      <w:pPr>
        <w:pStyle w:val="af7"/>
        <w:ind w:firstLine="851"/>
        <w:jc w:val="both"/>
        <w:rPr>
          <w:rFonts w:ascii="Times New Roman" w:hAnsi="Times New Roman"/>
          <w:sz w:val="26"/>
          <w:szCs w:val="26"/>
        </w:rPr>
      </w:pPr>
      <w:r w:rsidRPr="00D639E8">
        <w:rPr>
          <w:rFonts w:ascii="Times New Roman" w:hAnsi="Times New Roman"/>
          <w:sz w:val="26"/>
          <w:szCs w:val="26"/>
        </w:rPr>
        <w:t>б) предоставляемые из бюджета городского поселения юридическим лицам, индивидуальным предпринимателям, физическим лицам – производителям товаров, работ, услуг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D639E8" w:rsidRPr="00D639E8" w:rsidRDefault="00D639E8" w:rsidP="00D639E8">
      <w:pPr>
        <w:pStyle w:val="af7"/>
        <w:ind w:firstLine="851"/>
        <w:jc w:val="both"/>
        <w:rPr>
          <w:b/>
          <w:sz w:val="26"/>
          <w:szCs w:val="26"/>
        </w:rPr>
      </w:pPr>
      <w:r w:rsidRPr="00D639E8">
        <w:rPr>
          <w:rFonts w:ascii="Times New Roman" w:hAnsi="Times New Roman"/>
          <w:sz w:val="26"/>
          <w:szCs w:val="26"/>
        </w:rPr>
        <w:t>в) получаемые юридическими лицами, индивидуальными предпринимателями в случаях, установленных отдельными нормативными правовыми актами городского поселения.</w:t>
      </w:r>
      <w:r w:rsidRPr="00D639E8">
        <w:rPr>
          <w:b/>
          <w:sz w:val="26"/>
          <w:szCs w:val="26"/>
        </w:rPr>
        <w:t xml:space="preserve"> </w:t>
      </w:r>
    </w:p>
    <w:p w:rsidR="009F7933" w:rsidRPr="002B6373" w:rsidRDefault="002B6373" w:rsidP="007627F0">
      <w:pPr>
        <w:ind w:firstLine="567"/>
        <w:jc w:val="both"/>
        <w:rPr>
          <w:sz w:val="26"/>
          <w:szCs w:val="26"/>
        </w:rPr>
      </w:pPr>
      <w:r>
        <w:rPr>
          <w:sz w:val="26"/>
          <w:szCs w:val="26"/>
        </w:rPr>
        <w:t>19</w:t>
      </w:r>
      <w:r w:rsidR="009F7933" w:rsidRPr="002B6373">
        <w:rPr>
          <w:sz w:val="26"/>
          <w:szCs w:val="26"/>
        </w:rPr>
        <w:t>. Включить в бюджет городского поселения средства на формирование резервного фонда в сумме 10</w:t>
      </w:r>
      <w:r w:rsidR="00EB6B48" w:rsidRPr="002B6373">
        <w:rPr>
          <w:sz w:val="26"/>
          <w:szCs w:val="26"/>
        </w:rPr>
        <w:t> 000,00</w:t>
      </w:r>
      <w:r w:rsidR="009F7933" w:rsidRPr="002B6373">
        <w:rPr>
          <w:sz w:val="26"/>
          <w:szCs w:val="26"/>
        </w:rPr>
        <w:t xml:space="preserve"> рублей ежегодно.</w:t>
      </w:r>
    </w:p>
    <w:p w:rsidR="009F7933" w:rsidRPr="002B6373" w:rsidRDefault="002B6373" w:rsidP="007627F0">
      <w:pPr>
        <w:ind w:firstLine="567"/>
        <w:jc w:val="both"/>
        <w:rPr>
          <w:sz w:val="26"/>
          <w:szCs w:val="26"/>
        </w:rPr>
      </w:pPr>
      <w:r>
        <w:rPr>
          <w:sz w:val="26"/>
          <w:szCs w:val="26"/>
        </w:rPr>
        <w:t>20</w:t>
      </w:r>
      <w:r w:rsidR="009F7933" w:rsidRPr="002B6373">
        <w:rPr>
          <w:sz w:val="26"/>
          <w:szCs w:val="26"/>
        </w:rPr>
        <w:t xml:space="preserve">. Администрации городского поселения город Янаул муниципального </w:t>
      </w:r>
      <w:r w:rsidR="009F7933" w:rsidRPr="002B6373">
        <w:rPr>
          <w:bCs/>
          <w:sz w:val="26"/>
          <w:szCs w:val="26"/>
        </w:rPr>
        <w:t>района  Янаульский район Республики Башкортостан</w:t>
      </w:r>
      <w:r w:rsidR="009F7933" w:rsidRPr="002B6373">
        <w:rPr>
          <w:sz w:val="26"/>
          <w:szCs w:val="26"/>
        </w:rPr>
        <w:t xml:space="preserve"> установить контроль исполнения бюджета городского поселения, полным поступлением доходов в бюджет, целевым и эффективным использованием бюджетных средств.</w:t>
      </w:r>
    </w:p>
    <w:p w:rsidR="009F7933" w:rsidRPr="002B6373" w:rsidRDefault="009F7933" w:rsidP="007627F0">
      <w:pPr>
        <w:shd w:val="clear" w:color="auto" w:fill="FFFFFF"/>
        <w:tabs>
          <w:tab w:val="left" w:pos="1118"/>
          <w:tab w:val="left" w:pos="3154"/>
        </w:tabs>
        <w:ind w:right="2" w:firstLine="567"/>
        <w:jc w:val="both"/>
        <w:rPr>
          <w:sz w:val="26"/>
          <w:szCs w:val="26"/>
        </w:rPr>
      </w:pPr>
      <w:r w:rsidRPr="002B6373">
        <w:rPr>
          <w:sz w:val="26"/>
          <w:szCs w:val="26"/>
        </w:rPr>
        <w:t>2</w:t>
      </w:r>
      <w:r w:rsidR="002B6373">
        <w:rPr>
          <w:sz w:val="26"/>
          <w:szCs w:val="26"/>
        </w:rPr>
        <w:t>1</w:t>
      </w:r>
      <w:r w:rsidRPr="002B6373">
        <w:rPr>
          <w:sz w:val="26"/>
          <w:szCs w:val="26"/>
        </w:rPr>
        <w:t xml:space="preserve">. Предложить председателю Совета городского поселения город Янаул муниципального района Республики Башкортостан и поручить </w:t>
      </w:r>
      <w:r w:rsidR="00EB6B48" w:rsidRPr="002B6373">
        <w:rPr>
          <w:sz w:val="26"/>
          <w:szCs w:val="26"/>
        </w:rPr>
        <w:t>А</w:t>
      </w:r>
      <w:r w:rsidRPr="002B6373">
        <w:rPr>
          <w:sz w:val="26"/>
          <w:szCs w:val="26"/>
        </w:rPr>
        <w:t>дминистрации городского поселения город Янаул муниципального района Республики Башкортостан издавать свои нормативные правовые акты в соответствии с настоящим решением.</w:t>
      </w:r>
    </w:p>
    <w:p w:rsidR="00F44F78" w:rsidRPr="002B6373" w:rsidRDefault="009F7933" w:rsidP="007627F0">
      <w:pPr>
        <w:shd w:val="clear" w:color="auto" w:fill="FFFFFF"/>
        <w:ind w:right="2" w:firstLine="567"/>
        <w:jc w:val="both"/>
        <w:rPr>
          <w:sz w:val="26"/>
          <w:szCs w:val="26"/>
        </w:rPr>
      </w:pPr>
      <w:r w:rsidRPr="002B6373">
        <w:rPr>
          <w:sz w:val="26"/>
          <w:szCs w:val="26"/>
        </w:rPr>
        <w:t>2</w:t>
      </w:r>
      <w:r w:rsidR="002B6373">
        <w:rPr>
          <w:sz w:val="26"/>
          <w:szCs w:val="26"/>
        </w:rPr>
        <w:t>2</w:t>
      </w:r>
      <w:r w:rsidRPr="002B6373">
        <w:rPr>
          <w:sz w:val="26"/>
          <w:szCs w:val="26"/>
        </w:rPr>
        <w:t>. Данное решение о бюджете вступает в силу с 1 января 20</w:t>
      </w:r>
      <w:r w:rsidR="003A14D8" w:rsidRPr="002B6373">
        <w:rPr>
          <w:sz w:val="26"/>
          <w:szCs w:val="26"/>
        </w:rPr>
        <w:t>2</w:t>
      </w:r>
      <w:r w:rsidR="00BB45BF">
        <w:rPr>
          <w:sz w:val="26"/>
          <w:szCs w:val="26"/>
        </w:rPr>
        <w:t>5</w:t>
      </w:r>
      <w:r w:rsidR="009C1D03" w:rsidRPr="002B6373">
        <w:rPr>
          <w:sz w:val="26"/>
          <w:szCs w:val="26"/>
        </w:rPr>
        <w:t xml:space="preserve"> </w:t>
      </w:r>
      <w:r w:rsidRPr="002B6373">
        <w:rPr>
          <w:sz w:val="26"/>
          <w:szCs w:val="26"/>
        </w:rPr>
        <w:t>года</w:t>
      </w:r>
      <w:r w:rsidR="00F44F78" w:rsidRPr="002B6373">
        <w:rPr>
          <w:sz w:val="26"/>
          <w:szCs w:val="26"/>
        </w:rPr>
        <w:t>.</w:t>
      </w:r>
    </w:p>
    <w:p w:rsidR="009F7933" w:rsidRPr="002B6373" w:rsidRDefault="009F7933" w:rsidP="007627F0">
      <w:pPr>
        <w:ind w:firstLine="567"/>
        <w:jc w:val="both"/>
        <w:rPr>
          <w:sz w:val="26"/>
          <w:szCs w:val="26"/>
        </w:rPr>
      </w:pPr>
      <w:r w:rsidRPr="002B6373">
        <w:rPr>
          <w:sz w:val="26"/>
          <w:szCs w:val="26"/>
        </w:rPr>
        <w:t>2</w:t>
      </w:r>
      <w:r w:rsidR="002B6373">
        <w:rPr>
          <w:sz w:val="26"/>
          <w:szCs w:val="26"/>
        </w:rPr>
        <w:t>3</w:t>
      </w:r>
      <w:r w:rsidRPr="002B6373">
        <w:rPr>
          <w:sz w:val="26"/>
          <w:szCs w:val="26"/>
        </w:rPr>
        <w:t>. Контроль исполнения настоящего решения возложить на</w:t>
      </w:r>
      <w:r w:rsidR="00847674">
        <w:rPr>
          <w:sz w:val="26"/>
          <w:szCs w:val="26"/>
        </w:rPr>
        <w:t xml:space="preserve"> постоянную</w:t>
      </w:r>
      <w:r w:rsidRPr="002B6373">
        <w:rPr>
          <w:sz w:val="26"/>
          <w:szCs w:val="26"/>
        </w:rPr>
        <w:t xml:space="preserve"> комиссию Совета</w:t>
      </w:r>
      <w:r w:rsidR="00847674">
        <w:rPr>
          <w:sz w:val="26"/>
          <w:szCs w:val="26"/>
        </w:rPr>
        <w:t xml:space="preserve"> городского поселения город Янаул</w:t>
      </w:r>
      <w:r w:rsidRPr="002B6373">
        <w:rPr>
          <w:sz w:val="26"/>
          <w:szCs w:val="26"/>
        </w:rPr>
        <w:t xml:space="preserve"> </w:t>
      </w:r>
      <w:r w:rsidR="00847674" w:rsidRPr="00847674">
        <w:rPr>
          <w:sz w:val="26"/>
          <w:szCs w:val="26"/>
        </w:rPr>
        <w:t>муниципального района Янаульский район Республики Башкортостан по бюджету, налогам, экономическому развитию, вопросам собственности и инвестиционной политике</w:t>
      </w:r>
      <w:r w:rsidRPr="002B6373">
        <w:rPr>
          <w:sz w:val="26"/>
          <w:szCs w:val="26"/>
        </w:rPr>
        <w:t>.</w:t>
      </w:r>
    </w:p>
    <w:p w:rsidR="00F44F78" w:rsidRDefault="00F44F78" w:rsidP="007627F0">
      <w:pPr>
        <w:ind w:firstLine="567"/>
        <w:jc w:val="both"/>
        <w:rPr>
          <w:sz w:val="26"/>
          <w:szCs w:val="26"/>
        </w:rPr>
      </w:pPr>
      <w:r w:rsidRPr="002B6373">
        <w:rPr>
          <w:sz w:val="26"/>
          <w:szCs w:val="26"/>
        </w:rPr>
        <w:t>2</w:t>
      </w:r>
      <w:r w:rsidR="002B6373">
        <w:rPr>
          <w:sz w:val="26"/>
          <w:szCs w:val="26"/>
        </w:rPr>
        <w:t>4</w:t>
      </w:r>
      <w:r w:rsidRPr="002B6373">
        <w:rPr>
          <w:sz w:val="26"/>
          <w:szCs w:val="26"/>
        </w:rPr>
        <w:t>.</w:t>
      </w:r>
      <w:r w:rsidR="002B6373" w:rsidRPr="002B6373">
        <w:rPr>
          <w:sz w:val="26"/>
          <w:szCs w:val="26"/>
        </w:rPr>
        <w:t xml:space="preserve"> </w:t>
      </w:r>
      <w:r w:rsidR="00946AA4" w:rsidRPr="002B6373">
        <w:rPr>
          <w:sz w:val="26"/>
          <w:szCs w:val="26"/>
        </w:rPr>
        <w:t>Опубликовать данное решение после его принятия и подписания в установленном порядке в газете «Янаульские зори».</w:t>
      </w:r>
    </w:p>
    <w:p w:rsidR="00847674" w:rsidRDefault="00847674" w:rsidP="007627F0">
      <w:pPr>
        <w:ind w:firstLine="567"/>
        <w:jc w:val="both"/>
        <w:rPr>
          <w:sz w:val="26"/>
          <w:szCs w:val="26"/>
        </w:rPr>
      </w:pPr>
    </w:p>
    <w:p w:rsidR="00847674" w:rsidRDefault="00847674" w:rsidP="007627F0">
      <w:pPr>
        <w:ind w:firstLine="567"/>
        <w:jc w:val="both"/>
        <w:rPr>
          <w:sz w:val="26"/>
          <w:szCs w:val="26"/>
        </w:rPr>
      </w:pPr>
    </w:p>
    <w:p w:rsidR="00847674" w:rsidRDefault="00847674" w:rsidP="007627F0">
      <w:pPr>
        <w:ind w:firstLine="567"/>
        <w:jc w:val="both"/>
        <w:rPr>
          <w:sz w:val="26"/>
          <w:szCs w:val="26"/>
        </w:rPr>
      </w:pPr>
    </w:p>
    <w:p w:rsidR="00847674" w:rsidRPr="002B6373" w:rsidRDefault="00847674" w:rsidP="007627F0">
      <w:pPr>
        <w:ind w:firstLine="567"/>
        <w:jc w:val="both"/>
        <w:rPr>
          <w:sz w:val="26"/>
          <w:szCs w:val="26"/>
        </w:rPr>
      </w:pPr>
      <w:r>
        <w:rPr>
          <w:sz w:val="26"/>
          <w:szCs w:val="26"/>
        </w:rPr>
        <w:t xml:space="preserve">Председатель Совета                                                                        </w:t>
      </w:r>
      <w:r w:rsidR="00BB45BF">
        <w:rPr>
          <w:sz w:val="26"/>
          <w:szCs w:val="26"/>
        </w:rPr>
        <w:t>А.М. Бронников</w:t>
      </w:r>
    </w:p>
    <w:p w:rsidR="009F7933" w:rsidRPr="002B6373" w:rsidRDefault="009F7933" w:rsidP="007627F0">
      <w:pPr>
        <w:widowControl/>
        <w:autoSpaceDE/>
        <w:adjustRightInd/>
        <w:ind w:firstLine="567"/>
        <w:jc w:val="both"/>
        <w:rPr>
          <w:sz w:val="26"/>
          <w:szCs w:val="26"/>
        </w:rPr>
      </w:pPr>
      <w:r w:rsidRPr="002B6373">
        <w:rPr>
          <w:sz w:val="26"/>
          <w:szCs w:val="26"/>
        </w:rPr>
        <w:t xml:space="preserve"> </w:t>
      </w:r>
    </w:p>
    <w:p w:rsidR="009C55EA" w:rsidRPr="002B6373" w:rsidRDefault="009C55EA" w:rsidP="004F1F67">
      <w:pPr>
        <w:widowControl/>
        <w:autoSpaceDE/>
        <w:adjustRightInd/>
        <w:ind w:firstLine="851"/>
        <w:jc w:val="both"/>
        <w:rPr>
          <w:sz w:val="26"/>
          <w:szCs w:val="26"/>
        </w:rPr>
      </w:pPr>
    </w:p>
    <w:p w:rsidR="009F7933" w:rsidRPr="002B6373" w:rsidRDefault="009F7933" w:rsidP="004F1F67">
      <w:pPr>
        <w:shd w:val="clear" w:color="auto" w:fill="FFFFFF"/>
        <w:ind w:right="427" w:firstLine="851"/>
        <w:jc w:val="both"/>
        <w:rPr>
          <w:sz w:val="26"/>
          <w:szCs w:val="26"/>
        </w:rPr>
      </w:pPr>
    </w:p>
    <w:p w:rsidR="00516B99" w:rsidRPr="002B6373" w:rsidRDefault="00516B99" w:rsidP="00C420B8">
      <w:pPr>
        <w:shd w:val="clear" w:color="auto" w:fill="FFFFFF"/>
        <w:ind w:right="2"/>
        <w:jc w:val="both"/>
        <w:rPr>
          <w:b/>
          <w:sz w:val="26"/>
          <w:szCs w:val="26"/>
        </w:rPr>
      </w:pPr>
    </w:p>
    <w:p w:rsidR="00516B99" w:rsidRPr="003F3DFB" w:rsidRDefault="00516B99" w:rsidP="00516B99">
      <w:pPr>
        <w:shd w:val="clear" w:color="auto" w:fill="FFFFFF"/>
        <w:ind w:left="4253" w:right="425"/>
        <w:jc w:val="both"/>
        <w:rPr>
          <w:b/>
          <w:sz w:val="24"/>
          <w:szCs w:val="24"/>
        </w:rPr>
      </w:pPr>
      <w:r w:rsidRPr="003F3DFB">
        <w:rPr>
          <w:b/>
          <w:sz w:val="24"/>
          <w:szCs w:val="24"/>
        </w:rPr>
        <w:t xml:space="preserve"> </w:t>
      </w:r>
    </w:p>
    <w:sectPr w:rsidR="00516B99" w:rsidRPr="003F3DFB" w:rsidSect="004A2C3D">
      <w:headerReference w:type="even" r:id="rId8"/>
      <w:headerReference w:type="default" r:id="rId9"/>
      <w:pgSz w:w="11909" w:h="16834"/>
      <w:pgMar w:top="709" w:right="710" w:bottom="568" w:left="1560" w:header="30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42" w:rsidRDefault="00523D42">
      <w:r>
        <w:separator/>
      </w:r>
    </w:p>
  </w:endnote>
  <w:endnote w:type="continuationSeparator" w:id="0">
    <w:p w:rsidR="00523D42" w:rsidRDefault="00523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42" w:rsidRDefault="00523D42">
      <w:r>
        <w:separator/>
      </w:r>
    </w:p>
  </w:footnote>
  <w:footnote w:type="continuationSeparator" w:id="0">
    <w:p w:rsidR="00523D42" w:rsidRDefault="00523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F9" w:rsidRDefault="00443D7D" w:rsidP="00A93018">
    <w:pPr>
      <w:pStyle w:val="a3"/>
      <w:framePr w:wrap="around" w:vAnchor="text" w:hAnchor="margin" w:xAlign="center" w:y="1"/>
      <w:rPr>
        <w:rStyle w:val="a5"/>
      </w:rPr>
    </w:pPr>
    <w:r>
      <w:rPr>
        <w:rStyle w:val="a5"/>
      </w:rPr>
      <w:fldChar w:fldCharType="begin"/>
    </w:r>
    <w:r w:rsidR="00866BF9">
      <w:rPr>
        <w:rStyle w:val="a5"/>
      </w:rPr>
      <w:instrText xml:space="preserve">PAGE  </w:instrText>
    </w:r>
    <w:r>
      <w:rPr>
        <w:rStyle w:val="a5"/>
      </w:rPr>
      <w:fldChar w:fldCharType="end"/>
    </w:r>
  </w:p>
  <w:p w:rsidR="00866BF9" w:rsidRDefault="00866B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F9" w:rsidRDefault="00443D7D" w:rsidP="00A93018">
    <w:pPr>
      <w:pStyle w:val="a3"/>
      <w:framePr w:wrap="around" w:vAnchor="text" w:hAnchor="margin" w:xAlign="center" w:y="1"/>
      <w:rPr>
        <w:rStyle w:val="a5"/>
      </w:rPr>
    </w:pPr>
    <w:r>
      <w:rPr>
        <w:rStyle w:val="a5"/>
      </w:rPr>
      <w:fldChar w:fldCharType="begin"/>
    </w:r>
    <w:r w:rsidR="00866BF9">
      <w:rPr>
        <w:rStyle w:val="a5"/>
      </w:rPr>
      <w:instrText xml:space="preserve">PAGE  </w:instrText>
    </w:r>
    <w:r>
      <w:rPr>
        <w:rStyle w:val="a5"/>
      </w:rPr>
      <w:fldChar w:fldCharType="separate"/>
    </w:r>
    <w:r w:rsidR="007C541A">
      <w:rPr>
        <w:rStyle w:val="a5"/>
        <w:noProof/>
      </w:rPr>
      <w:t>2</w:t>
    </w:r>
    <w:r>
      <w:rPr>
        <w:rStyle w:val="a5"/>
      </w:rPr>
      <w:fldChar w:fldCharType="end"/>
    </w:r>
  </w:p>
  <w:p w:rsidR="00866BF9" w:rsidRDefault="00866BF9" w:rsidP="006952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E0C8F"/>
    <w:multiLevelType w:val="hybridMultilevel"/>
    <w:tmpl w:val="F42249FA"/>
    <w:lvl w:ilvl="0" w:tplc="9CE43D56">
      <w:start w:val="1"/>
      <w:numFmt w:val="decimal"/>
      <w:lvlText w:val="%1."/>
      <w:lvlJc w:val="left"/>
      <w:pPr>
        <w:tabs>
          <w:tab w:val="num" w:pos="945"/>
        </w:tabs>
        <w:ind w:left="945" w:hanging="945"/>
      </w:pPr>
      <w:rPr>
        <w:rFonts w:hint="default"/>
      </w:rPr>
    </w:lvl>
    <w:lvl w:ilvl="1" w:tplc="A2985280">
      <w:start w:val="1"/>
      <w:numFmt w:val="decimal"/>
      <w:lvlText w:val="%2)"/>
      <w:lvlJc w:val="left"/>
      <w:pPr>
        <w:tabs>
          <w:tab w:val="num" w:pos="1744"/>
        </w:tabs>
        <w:ind w:left="1744" w:hanging="360"/>
      </w:pPr>
      <w:rPr>
        <w:rFonts w:hint="default"/>
      </w:rPr>
    </w:lvl>
    <w:lvl w:ilvl="2" w:tplc="5A42E9B4">
      <w:start w:val="3"/>
      <w:numFmt w:val="decimal"/>
      <w:lvlText w:val="%3."/>
      <w:lvlJc w:val="left"/>
      <w:pPr>
        <w:tabs>
          <w:tab w:val="num" w:pos="2644"/>
        </w:tabs>
        <w:ind w:left="2644" w:hanging="360"/>
      </w:pPr>
      <w:rPr>
        <w:rFonts w:hint="default"/>
        <w:b/>
        <w:i w:val="0"/>
      </w:rPr>
    </w:lvl>
    <w:lvl w:ilvl="3" w:tplc="0419000F" w:tentative="1">
      <w:start w:val="1"/>
      <w:numFmt w:val="decimal"/>
      <w:lvlText w:val="%4."/>
      <w:lvlJc w:val="left"/>
      <w:pPr>
        <w:tabs>
          <w:tab w:val="num" w:pos="3184"/>
        </w:tabs>
        <w:ind w:left="3184" w:hanging="360"/>
      </w:pPr>
    </w:lvl>
    <w:lvl w:ilvl="4" w:tplc="04190019" w:tentative="1">
      <w:start w:val="1"/>
      <w:numFmt w:val="lowerLetter"/>
      <w:lvlText w:val="%5."/>
      <w:lvlJc w:val="left"/>
      <w:pPr>
        <w:tabs>
          <w:tab w:val="num" w:pos="3904"/>
        </w:tabs>
        <w:ind w:left="3904" w:hanging="360"/>
      </w:pPr>
    </w:lvl>
    <w:lvl w:ilvl="5" w:tplc="0419001B" w:tentative="1">
      <w:start w:val="1"/>
      <w:numFmt w:val="lowerRoman"/>
      <w:lvlText w:val="%6."/>
      <w:lvlJc w:val="right"/>
      <w:pPr>
        <w:tabs>
          <w:tab w:val="num" w:pos="4624"/>
        </w:tabs>
        <w:ind w:left="4624" w:hanging="180"/>
      </w:pPr>
    </w:lvl>
    <w:lvl w:ilvl="6" w:tplc="0419000F" w:tentative="1">
      <w:start w:val="1"/>
      <w:numFmt w:val="decimal"/>
      <w:lvlText w:val="%7."/>
      <w:lvlJc w:val="left"/>
      <w:pPr>
        <w:tabs>
          <w:tab w:val="num" w:pos="5344"/>
        </w:tabs>
        <w:ind w:left="5344" w:hanging="360"/>
      </w:pPr>
    </w:lvl>
    <w:lvl w:ilvl="7" w:tplc="04190019" w:tentative="1">
      <w:start w:val="1"/>
      <w:numFmt w:val="lowerLetter"/>
      <w:lvlText w:val="%8."/>
      <w:lvlJc w:val="left"/>
      <w:pPr>
        <w:tabs>
          <w:tab w:val="num" w:pos="6064"/>
        </w:tabs>
        <w:ind w:left="6064" w:hanging="360"/>
      </w:pPr>
    </w:lvl>
    <w:lvl w:ilvl="8" w:tplc="0419001B" w:tentative="1">
      <w:start w:val="1"/>
      <w:numFmt w:val="lowerRoman"/>
      <w:lvlText w:val="%9."/>
      <w:lvlJc w:val="right"/>
      <w:pPr>
        <w:tabs>
          <w:tab w:val="num" w:pos="6784"/>
        </w:tabs>
        <w:ind w:left="6784" w:hanging="180"/>
      </w:pPr>
    </w:lvl>
  </w:abstractNum>
  <w:abstractNum w:abstractNumId="1">
    <w:nsid w:val="0D7E435D"/>
    <w:multiLevelType w:val="singleLevel"/>
    <w:tmpl w:val="E5B61A74"/>
    <w:lvl w:ilvl="0">
      <w:start w:val="6"/>
      <w:numFmt w:val="decimal"/>
      <w:lvlText w:val="%1)"/>
      <w:legacy w:legacy="1" w:legacySpace="0" w:legacyIndent="255"/>
      <w:lvlJc w:val="left"/>
      <w:rPr>
        <w:rFonts w:ascii="Times New Roman" w:hAnsi="Times New Roman" w:cs="Times New Roman" w:hint="default"/>
      </w:rPr>
    </w:lvl>
  </w:abstractNum>
  <w:abstractNum w:abstractNumId="2">
    <w:nsid w:val="100D74B4"/>
    <w:multiLevelType w:val="hybridMultilevel"/>
    <w:tmpl w:val="B28C3FCC"/>
    <w:lvl w:ilvl="0" w:tplc="FE349760">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51C33"/>
    <w:multiLevelType w:val="hybridMultilevel"/>
    <w:tmpl w:val="54A23E0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F5EF6"/>
    <w:multiLevelType w:val="hybridMultilevel"/>
    <w:tmpl w:val="6802B482"/>
    <w:lvl w:ilvl="0" w:tplc="176027AC">
      <w:start w:val="1"/>
      <w:numFmt w:val="decimal"/>
      <w:lvlText w:val="%1)"/>
      <w:lvlJc w:val="left"/>
      <w:pPr>
        <w:tabs>
          <w:tab w:val="num" w:pos="592"/>
        </w:tabs>
        <w:ind w:left="592" w:hanging="45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13E331D6"/>
    <w:multiLevelType w:val="hybridMultilevel"/>
    <w:tmpl w:val="977AB99E"/>
    <w:lvl w:ilvl="0" w:tplc="D9B8F3A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485101"/>
    <w:multiLevelType w:val="singleLevel"/>
    <w:tmpl w:val="A9628C0A"/>
    <w:lvl w:ilvl="0">
      <w:start w:val="18"/>
      <w:numFmt w:val="decimal"/>
      <w:lvlText w:val="%1."/>
      <w:legacy w:legacy="1" w:legacySpace="0" w:legacyIndent="384"/>
      <w:lvlJc w:val="left"/>
      <w:rPr>
        <w:rFonts w:ascii="Times New Roman" w:hAnsi="Times New Roman" w:cs="Times New Roman" w:hint="default"/>
      </w:rPr>
    </w:lvl>
  </w:abstractNum>
  <w:abstractNum w:abstractNumId="7">
    <w:nsid w:val="19435C2A"/>
    <w:multiLevelType w:val="hybridMultilevel"/>
    <w:tmpl w:val="F734157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55020D"/>
    <w:multiLevelType w:val="singleLevel"/>
    <w:tmpl w:val="CC86AC8C"/>
    <w:lvl w:ilvl="0">
      <w:start w:val="3"/>
      <w:numFmt w:val="decimal"/>
      <w:lvlText w:val="%1."/>
      <w:legacy w:legacy="1" w:legacySpace="0" w:legacyIndent="268"/>
      <w:lvlJc w:val="left"/>
      <w:rPr>
        <w:rFonts w:ascii="Times New Roman" w:hAnsi="Times New Roman" w:cs="Times New Roman" w:hint="default"/>
      </w:rPr>
    </w:lvl>
  </w:abstractNum>
  <w:abstractNum w:abstractNumId="9">
    <w:nsid w:val="196619D9"/>
    <w:multiLevelType w:val="hybridMultilevel"/>
    <w:tmpl w:val="D25EFABE"/>
    <w:lvl w:ilvl="0" w:tplc="0F3235C6">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6D57E1"/>
    <w:multiLevelType w:val="multilevel"/>
    <w:tmpl w:val="1BC260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B2D86"/>
    <w:multiLevelType w:val="multilevel"/>
    <w:tmpl w:val="6DD027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C42B5"/>
    <w:multiLevelType w:val="hybridMultilevel"/>
    <w:tmpl w:val="DD5CB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907269"/>
    <w:multiLevelType w:val="hybridMultilevel"/>
    <w:tmpl w:val="09A09C12"/>
    <w:lvl w:ilvl="0" w:tplc="C67E4944">
      <w:start w:val="13"/>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49646CE"/>
    <w:multiLevelType w:val="multilevel"/>
    <w:tmpl w:val="FDD80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8660B"/>
    <w:multiLevelType w:val="multilevel"/>
    <w:tmpl w:val="F22E5B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9A25589"/>
    <w:multiLevelType w:val="multilevel"/>
    <w:tmpl w:val="78802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B54E9A"/>
    <w:multiLevelType w:val="hybridMultilevel"/>
    <w:tmpl w:val="5AD86864"/>
    <w:lvl w:ilvl="0" w:tplc="FB40549E">
      <w:start w:val="1"/>
      <w:numFmt w:val="none"/>
      <w:lvlText w:val="25"/>
      <w:lvlJc w:val="left"/>
      <w:pPr>
        <w:tabs>
          <w:tab w:val="num" w:pos="720"/>
        </w:tabs>
        <w:ind w:left="720" w:hanging="360"/>
      </w:pPr>
      <w:rPr>
        <w:rFonts w:hint="default"/>
      </w:rPr>
    </w:lvl>
    <w:lvl w:ilvl="1" w:tplc="2A686056">
      <w:start w:val="2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6F2481"/>
    <w:multiLevelType w:val="singleLevel"/>
    <w:tmpl w:val="F8907268"/>
    <w:lvl w:ilvl="0">
      <w:start w:val="2"/>
      <w:numFmt w:val="decimal"/>
      <w:lvlText w:val="2.%1."/>
      <w:legacy w:legacy="1" w:legacySpace="0" w:legacyIndent="514"/>
      <w:lvlJc w:val="left"/>
      <w:rPr>
        <w:rFonts w:ascii="Times New Roman" w:hAnsi="Times New Roman" w:cs="Times New Roman" w:hint="default"/>
      </w:rPr>
    </w:lvl>
  </w:abstractNum>
  <w:abstractNum w:abstractNumId="19">
    <w:nsid w:val="331F643F"/>
    <w:multiLevelType w:val="hybridMultilevel"/>
    <w:tmpl w:val="39C0EE86"/>
    <w:lvl w:ilvl="0" w:tplc="0ADE26C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ECF4FD1"/>
    <w:multiLevelType w:val="hybridMultilevel"/>
    <w:tmpl w:val="2920F8C6"/>
    <w:lvl w:ilvl="0" w:tplc="04190001">
      <w:start w:val="8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924661"/>
    <w:multiLevelType w:val="singleLevel"/>
    <w:tmpl w:val="813674B2"/>
    <w:lvl w:ilvl="0">
      <w:start w:val="4"/>
      <w:numFmt w:val="decimal"/>
      <w:lvlText w:val="2.%1."/>
      <w:legacy w:legacy="1" w:legacySpace="0" w:legacyIndent="412"/>
      <w:lvlJc w:val="left"/>
      <w:rPr>
        <w:rFonts w:ascii="Times New Roman" w:hAnsi="Times New Roman" w:cs="Times New Roman" w:hint="default"/>
      </w:rPr>
    </w:lvl>
  </w:abstractNum>
  <w:abstractNum w:abstractNumId="22">
    <w:nsid w:val="442B7077"/>
    <w:multiLevelType w:val="singleLevel"/>
    <w:tmpl w:val="35705E7E"/>
    <w:lvl w:ilvl="0">
      <w:start w:val="11"/>
      <w:numFmt w:val="decimal"/>
      <w:lvlText w:val="%1)"/>
      <w:legacy w:legacy="1" w:legacySpace="0" w:legacyIndent="364"/>
      <w:lvlJc w:val="left"/>
      <w:rPr>
        <w:rFonts w:ascii="Times New Roman" w:hAnsi="Times New Roman" w:cs="Times New Roman" w:hint="default"/>
      </w:rPr>
    </w:lvl>
  </w:abstractNum>
  <w:abstractNum w:abstractNumId="23">
    <w:nsid w:val="46D362C0"/>
    <w:multiLevelType w:val="multilevel"/>
    <w:tmpl w:val="6E6821C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E50ACC"/>
    <w:multiLevelType w:val="hybridMultilevel"/>
    <w:tmpl w:val="DFCAEDB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E36FD"/>
    <w:multiLevelType w:val="hybridMultilevel"/>
    <w:tmpl w:val="E7C2B5CC"/>
    <w:lvl w:ilvl="0" w:tplc="0419000F">
      <w:start w:val="1"/>
      <w:numFmt w:val="decimal"/>
      <w:lvlText w:val="%1."/>
      <w:lvlJc w:val="left"/>
      <w:pPr>
        <w:tabs>
          <w:tab w:val="num" w:pos="1439"/>
        </w:tabs>
        <w:ind w:left="1439" w:hanging="360"/>
      </w:pPr>
    </w:lvl>
    <w:lvl w:ilvl="1" w:tplc="8C68F45E">
      <w:start w:val="6"/>
      <w:numFmt w:val="decimal"/>
      <w:lvlText w:val="%2)"/>
      <w:lvlJc w:val="left"/>
      <w:pPr>
        <w:tabs>
          <w:tab w:val="num" w:pos="2189"/>
        </w:tabs>
        <w:ind w:left="2189" w:hanging="390"/>
      </w:pPr>
      <w:rPr>
        <w:rFonts w:hint="default"/>
      </w:rPr>
    </w:lvl>
    <w:lvl w:ilvl="2" w:tplc="0419001B" w:tentative="1">
      <w:start w:val="1"/>
      <w:numFmt w:val="lowerRoman"/>
      <w:lvlText w:val="%3."/>
      <w:lvlJc w:val="right"/>
      <w:pPr>
        <w:tabs>
          <w:tab w:val="num" w:pos="2879"/>
        </w:tabs>
        <w:ind w:left="2879" w:hanging="180"/>
      </w:pPr>
    </w:lvl>
    <w:lvl w:ilvl="3" w:tplc="0419000F">
      <w:start w:val="1"/>
      <w:numFmt w:val="decimal"/>
      <w:lvlText w:val="%4."/>
      <w:lvlJc w:val="left"/>
      <w:pPr>
        <w:tabs>
          <w:tab w:val="num" w:pos="1080"/>
        </w:tabs>
        <w:ind w:left="1080" w:hanging="360"/>
      </w:pPr>
    </w:lvl>
    <w:lvl w:ilvl="4" w:tplc="2182BBB8">
      <w:start w:val="1"/>
      <w:numFmt w:val="decimal"/>
      <w:lvlText w:val="%5)"/>
      <w:lvlJc w:val="left"/>
      <w:pPr>
        <w:tabs>
          <w:tab w:val="num" w:pos="4349"/>
        </w:tabs>
        <w:ind w:left="4349" w:hanging="390"/>
      </w:pPr>
      <w:rPr>
        <w:rFonts w:hint="default"/>
      </w:rPr>
    </w:lvl>
    <w:lvl w:ilvl="5" w:tplc="0419001B" w:tentative="1">
      <w:start w:val="1"/>
      <w:numFmt w:val="lowerRoman"/>
      <w:lvlText w:val="%6."/>
      <w:lvlJc w:val="right"/>
      <w:pPr>
        <w:tabs>
          <w:tab w:val="num" w:pos="5039"/>
        </w:tabs>
        <w:ind w:left="5039" w:hanging="180"/>
      </w:pPr>
    </w:lvl>
    <w:lvl w:ilvl="6" w:tplc="0419000F" w:tentative="1">
      <w:start w:val="1"/>
      <w:numFmt w:val="decimal"/>
      <w:lvlText w:val="%7."/>
      <w:lvlJc w:val="left"/>
      <w:pPr>
        <w:tabs>
          <w:tab w:val="num" w:pos="5759"/>
        </w:tabs>
        <w:ind w:left="5759" w:hanging="360"/>
      </w:pPr>
    </w:lvl>
    <w:lvl w:ilvl="7" w:tplc="04190019" w:tentative="1">
      <w:start w:val="1"/>
      <w:numFmt w:val="lowerLetter"/>
      <w:lvlText w:val="%8."/>
      <w:lvlJc w:val="left"/>
      <w:pPr>
        <w:tabs>
          <w:tab w:val="num" w:pos="6479"/>
        </w:tabs>
        <w:ind w:left="6479" w:hanging="360"/>
      </w:pPr>
    </w:lvl>
    <w:lvl w:ilvl="8" w:tplc="0419001B" w:tentative="1">
      <w:start w:val="1"/>
      <w:numFmt w:val="lowerRoman"/>
      <w:lvlText w:val="%9."/>
      <w:lvlJc w:val="right"/>
      <w:pPr>
        <w:tabs>
          <w:tab w:val="num" w:pos="7199"/>
        </w:tabs>
        <w:ind w:left="7199" w:hanging="180"/>
      </w:pPr>
    </w:lvl>
  </w:abstractNum>
  <w:abstractNum w:abstractNumId="26">
    <w:nsid w:val="5613508C"/>
    <w:multiLevelType w:val="multilevel"/>
    <w:tmpl w:val="F734157E"/>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68B5960"/>
    <w:multiLevelType w:val="singleLevel"/>
    <w:tmpl w:val="E3E2021C"/>
    <w:lvl w:ilvl="0">
      <w:start w:val="8"/>
      <w:numFmt w:val="decimal"/>
      <w:lvlText w:val="%1."/>
      <w:legacy w:legacy="1" w:legacySpace="0" w:legacyIndent="245"/>
      <w:lvlJc w:val="left"/>
      <w:rPr>
        <w:rFonts w:ascii="Times New Roman" w:hAnsi="Times New Roman" w:cs="Times New Roman" w:hint="default"/>
      </w:rPr>
    </w:lvl>
  </w:abstractNum>
  <w:abstractNum w:abstractNumId="28">
    <w:nsid w:val="611E13AA"/>
    <w:multiLevelType w:val="singleLevel"/>
    <w:tmpl w:val="88B890B0"/>
    <w:lvl w:ilvl="0">
      <w:start w:val="2"/>
      <w:numFmt w:val="decimal"/>
      <w:lvlText w:val="%1)"/>
      <w:legacy w:legacy="1" w:legacySpace="0" w:legacyIndent="321"/>
      <w:lvlJc w:val="left"/>
      <w:rPr>
        <w:rFonts w:ascii="Times New Roman" w:hAnsi="Times New Roman" w:cs="Times New Roman" w:hint="default"/>
      </w:rPr>
    </w:lvl>
  </w:abstractNum>
  <w:abstractNum w:abstractNumId="29">
    <w:nsid w:val="6306284F"/>
    <w:multiLevelType w:val="hybridMultilevel"/>
    <w:tmpl w:val="72360126"/>
    <w:lvl w:ilvl="0" w:tplc="0419000F">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0">
    <w:nsid w:val="634B0370"/>
    <w:multiLevelType w:val="hybridMultilevel"/>
    <w:tmpl w:val="C862FB10"/>
    <w:lvl w:ilvl="0" w:tplc="492C9C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6D233D"/>
    <w:multiLevelType w:val="hybridMultilevel"/>
    <w:tmpl w:val="B044C6FE"/>
    <w:lvl w:ilvl="0" w:tplc="97D2E9BE">
      <w:start w:val="1"/>
      <w:numFmt w:val="decimal"/>
      <w:lvlText w:val="%1)"/>
      <w:lvlJc w:val="left"/>
      <w:pPr>
        <w:tabs>
          <w:tab w:val="num" w:pos="1418"/>
        </w:tabs>
        <w:ind w:left="1730" w:hanging="312"/>
      </w:pPr>
      <w:rPr>
        <w:rFonts w:hint="default"/>
      </w:rPr>
    </w:lvl>
    <w:lvl w:ilvl="1" w:tplc="97D2E9BE">
      <w:start w:val="1"/>
      <w:numFmt w:val="decimal"/>
      <w:lvlText w:val="%2)"/>
      <w:lvlJc w:val="left"/>
      <w:pPr>
        <w:tabs>
          <w:tab w:val="num" w:pos="1080"/>
        </w:tabs>
        <w:ind w:left="1392" w:hanging="3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C17AFA"/>
    <w:multiLevelType w:val="hybridMultilevel"/>
    <w:tmpl w:val="C8F62B0E"/>
    <w:lvl w:ilvl="0" w:tplc="CF98B9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78FF320D"/>
    <w:multiLevelType w:val="singleLevel"/>
    <w:tmpl w:val="C2F84760"/>
    <w:lvl w:ilvl="0">
      <w:start w:val="1"/>
      <w:numFmt w:val="decimal"/>
      <w:lvlText w:val="%1)"/>
      <w:legacy w:legacy="1" w:legacySpace="0" w:legacyIndent="250"/>
      <w:lvlJc w:val="left"/>
      <w:rPr>
        <w:rFonts w:ascii="Times New Roman" w:hAnsi="Times New Roman" w:cs="Times New Roman" w:hint="default"/>
      </w:rPr>
    </w:lvl>
  </w:abstractNum>
  <w:abstractNum w:abstractNumId="34">
    <w:nsid w:val="7D8A5E01"/>
    <w:multiLevelType w:val="hybridMultilevel"/>
    <w:tmpl w:val="1EFE6D26"/>
    <w:lvl w:ilvl="0" w:tplc="75D26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num>
  <w:num w:numId="3">
    <w:abstractNumId w:val="21"/>
    <w:lvlOverride w:ilvl="0">
      <w:lvl w:ilvl="0">
        <w:start w:val="4"/>
        <w:numFmt w:val="decimal"/>
        <w:lvlText w:val="2.%1."/>
        <w:legacy w:legacy="1" w:legacySpace="0" w:legacyIndent="413"/>
        <w:lvlJc w:val="left"/>
        <w:rPr>
          <w:rFonts w:ascii="Times New Roman" w:hAnsi="Times New Roman" w:cs="Times New Roman" w:hint="default"/>
        </w:rPr>
      </w:lvl>
    </w:lvlOverride>
  </w:num>
  <w:num w:numId="4">
    <w:abstractNumId w:val="8"/>
  </w:num>
  <w:num w:numId="5">
    <w:abstractNumId w:val="33"/>
  </w:num>
  <w:num w:numId="6">
    <w:abstractNumId w:val="28"/>
  </w:num>
  <w:num w:numId="7">
    <w:abstractNumId w:val="1"/>
  </w:num>
  <w:num w:numId="8">
    <w:abstractNumId w:val="1"/>
    <w:lvlOverride w:ilvl="0">
      <w:lvl w:ilvl="0">
        <w:start w:val="7"/>
        <w:numFmt w:val="decimal"/>
        <w:lvlText w:val="%1)"/>
        <w:legacy w:legacy="1" w:legacySpace="0" w:legacyIndent="254"/>
        <w:lvlJc w:val="left"/>
        <w:rPr>
          <w:rFonts w:ascii="Times New Roman" w:hAnsi="Times New Roman" w:cs="Times New Roman" w:hint="default"/>
        </w:rPr>
      </w:lvl>
    </w:lvlOverride>
  </w:num>
  <w:num w:numId="9">
    <w:abstractNumId w:val="22"/>
  </w:num>
  <w:num w:numId="10">
    <w:abstractNumId w:val="27"/>
  </w:num>
  <w:num w:numId="11">
    <w:abstractNumId w:val="6"/>
  </w:num>
  <w:num w:numId="12">
    <w:abstractNumId w:val="7"/>
  </w:num>
  <w:num w:numId="13">
    <w:abstractNumId w:val="2"/>
  </w:num>
  <w:num w:numId="14">
    <w:abstractNumId w:val="26"/>
  </w:num>
  <w:num w:numId="15">
    <w:abstractNumId w:val="9"/>
  </w:num>
  <w:num w:numId="16">
    <w:abstractNumId w:val="29"/>
  </w:num>
  <w:num w:numId="17">
    <w:abstractNumId w:val="4"/>
  </w:num>
  <w:num w:numId="18">
    <w:abstractNumId w:val="25"/>
  </w:num>
  <w:num w:numId="19">
    <w:abstractNumId w:val="17"/>
  </w:num>
  <w:num w:numId="20">
    <w:abstractNumId w:val="12"/>
  </w:num>
  <w:num w:numId="21">
    <w:abstractNumId w:val="0"/>
  </w:num>
  <w:num w:numId="22">
    <w:abstractNumId w:val="13"/>
  </w:num>
  <w:num w:numId="23">
    <w:abstractNumId w:val="11"/>
  </w:num>
  <w:num w:numId="24">
    <w:abstractNumId w:val="10"/>
  </w:num>
  <w:num w:numId="25">
    <w:abstractNumId w:val="14"/>
  </w:num>
  <w:num w:numId="26">
    <w:abstractNumId w:val="23"/>
  </w:num>
  <w:num w:numId="27">
    <w:abstractNumId w:val="16"/>
  </w:num>
  <w:num w:numId="28">
    <w:abstractNumId w:val="3"/>
  </w:num>
  <w:num w:numId="29">
    <w:abstractNumId w:val="5"/>
  </w:num>
  <w:num w:numId="30">
    <w:abstractNumId w:val="24"/>
  </w:num>
  <w:num w:numId="3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3"/>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34"/>
  </w:num>
  <w:num w:numId="37">
    <w:abstractNumId w:val="15"/>
  </w:num>
  <w:num w:numId="38">
    <w:abstractNumId w:val="30"/>
  </w:num>
  <w:num w:numId="39">
    <w:abstractNumId w:val="20"/>
  </w:num>
  <w:num w:numId="40">
    <w:abstractNumId w:val="19"/>
  </w:num>
  <w:num w:numId="41">
    <w:abstractNumId w:val="32"/>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9216BE"/>
    <w:rsid w:val="00001773"/>
    <w:rsid w:val="000025DD"/>
    <w:rsid w:val="000058DB"/>
    <w:rsid w:val="00005FC6"/>
    <w:rsid w:val="00006174"/>
    <w:rsid w:val="00006EFD"/>
    <w:rsid w:val="00006F50"/>
    <w:rsid w:val="0001059B"/>
    <w:rsid w:val="000128E2"/>
    <w:rsid w:val="0001748F"/>
    <w:rsid w:val="000212BC"/>
    <w:rsid w:val="000212EB"/>
    <w:rsid w:val="00021810"/>
    <w:rsid w:val="00021DB0"/>
    <w:rsid w:val="00021DFC"/>
    <w:rsid w:val="000225BC"/>
    <w:rsid w:val="000228E2"/>
    <w:rsid w:val="00022E5B"/>
    <w:rsid w:val="00023C94"/>
    <w:rsid w:val="00026031"/>
    <w:rsid w:val="000266BB"/>
    <w:rsid w:val="00026F1D"/>
    <w:rsid w:val="000275B1"/>
    <w:rsid w:val="000279C1"/>
    <w:rsid w:val="00027A52"/>
    <w:rsid w:val="00027CC0"/>
    <w:rsid w:val="00027D84"/>
    <w:rsid w:val="00027E05"/>
    <w:rsid w:val="00027E1F"/>
    <w:rsid w:val="000303E4"/>
    <w:rsid w:val="000322BA"/>
    <w:rsid w:val="0003233E"/>
    <w:rsid w:val="0003493E"/>
    <w:rsid w:val="00034966"/>
    <w:rsid w:val="000361FA"/>
    <w:rsid w:val="00036760"/>
    <w:rsid w:val="000376A9"/>
    <w:rsid w:val="00037960"/>
    <w:rsid w:val="00041293"/>
    <w:rsid w:val="00041DE3"/>
    <w:rsid w:val="000437D3"/>
    <w:rsid w:val="00044D3A"/>
    <w:rsid w:val="0004587B"/>
    <w:rsid w:val="00050779"/>
    <w:rsid w:val="00054E00"/>
    <w:rsid w:val="00056779"/>
    <w:rsid w:val="0006074E"/>
    <w:rsid w:val="00064EB5"/>
    <w:rsid w:val="00066569"/>
    <w:rsid w:val="00067032"/>
    <w:rsid w:val="0006777E"/>
    <w:rsid w:val="00070677"/>
    <w:rsid w:val="0007259D"/>
    <w:rsid w:val="0007296F"/>
    <w:rsid w:val="00074797"/>
    <w:rsid w:val="000757E2"/>
    <w:rsid w:val="00075DF1"/>
    <w:rsid w:val="000760FD"/>
    <w:rsid w:val="00076120"/>
    <w:rsid w:val="00076D3D"/>
    <w:rsid w:val="00076D94"/>
    <w:rsid w:val="00076FBE"/>
    <w:rsid w:val="00077CD2"/>
    <w:rsid w:val="000828A0"/>
    <w:rsid w:val="000848A1"/>
    <w:rsid w:val="0008522C"/>
    <w:rsid w:val="000861F8"/>
    <w:rsid w:val="00087747"/>
    <w:rsid w:val="00091473"/>
    <w:rsid w:val="000929FD"/>
    <w:rsid w:val="00093268"/>
    <w:rsid w:val="00094E96"/>
    <w:rsid w:val="00095238"/>
    <w:rsid w:val="0009567C"/>
    <w:rsid w:val="00097075"/>
    <w:rsid w:val="00097E42"/>
    <w:rsid w:val="000A3BB2"/>
    <w:rsid w:val="000A44A6"/>
    <w:rsid w:val="000A538B"/>
    <w:rsid w:val="000A633C"/>
    <w:rsid w:val="000A7F51"/>
    <w:rsid w:val="000B1BDE"/>
    <w:rsid w:val="000B2E42"/>
    <w:rsid w:val="000B4A16"/>
    <w:rsid w:val="000B5745"/>
    <w:rsid w:val="000B5E5C"/>
    <w:rsid w:val="000C107A"/>
    <w:rsid w:val="000C2F6C"/>
    <w:rsid w:val="000C3953"/>
    <w:rsid w:val="000C3AC7"/>
    <w:rsid w:val="000C48D1"/>
    <w:rsid w:val="000C6A8B"/>
    <w:rsid w:val="000C70F5"/>
    <w:rsid w:val="000C7B02"/>
    <w:rsid w:val="000D2C48"/>
    <w:rsid w:val="000D36D6"/>
    <w:rsid w:val="000D49B5"/>
    <w:rsid w:val="000D6626"/>
    <w:rsid w:val="000D680C"/>
    <w:rsid w:val="000D73DC"/>
    <w:rsid w:val="000D73F6"/>
    <w:rsid w:val="000D7581"/>
    <w:rsid w:val="000E0633"/>
    <w:rsid w:val="000E0DC9"/>
    <w:rsid w:val="000E1231"/>
    <w:rsid w:val="000E21F6"/>
    <w:rsid w:val="000E291C"/>
    <w:rsid w:val="000E2C72"/>
    <w:rsid w:val="000E2D6D"/>
    <w:rsid w:val="000E2F92"/>
    <w:rsid w:val="000E38CE"/>
    <w:rsid w:val="000E4536"/>
    <w:rsid w:val="000E454F"/>
    <w:rsid w:val="000E4D14"/>
    <w:rsid w:val="000E5032"/>
    <w:rsid w:val="000E5989"/>
    <w:rsid w:val="000F0009"/>
    <w:rsid w:val="000F0451"/>
    <w:rsid w:val="000F0790"/>
    <w:rsid w:val="000F436A"/>
    <w:rsid w:val="000F528F"/>
    <w:rsid w:val="000F6F0D"/>
    <w:rsid w:val="0010191B"/>
    <w:rsid w:val="00102968"/>
    <w:rsid w:val="00103A44"/>
    <w:rsid w:val="001049D2"/>
    <w:rsid w:val="00106388"/>
    <w:rsid w:val="00106445"/>
    <w:rsid w:val="00107356"/>
    <w:rsid w:val="00107EF5"/>
    <w:rsid w:val="001108AC"/>
    <w:rsid w:val="0011281A"/>
    <w:rsid w:val="001140CE"/>
    <w:rsid w:val="00114D3F"/>
    <w:rsid w:val="001157D1"/>
    <w:rsid w:val="00116268"/>
    <w:rsid w:val="00116D30"/>
    <w:rsid w:val="00121BE9"/>
    <w:rsid w:val="00121DD8"/>
    <w:rsid w:val="00122047"/>
    <w:rsid w:val="00122241"/>
    <w:rsid w:val="00123039"/>
    <w:rsid w:val="001237F4"/>
    <w:rsid w:val="00124D3F"/>
    <w:rsid w:val="00127490"/>
    <w:rsid w:val="0013105C"/>
    <w:rsid w:val="0013171B"/>
    <w:rsid w:val="00131771"/>
    <w:rsid w:val="00132626"/>
    <w:rsid w:val="00132B19"/>
    <w:rsid w:val="001339BB"/>
    <w:rsid w:val="00136698"/>
    <w:rsid w:val="00137365"/>
    <w:rsid w:val="001374CC"/>
    <w:rsid w:val="001404B7"/>
    <w:rsid w:val="001416FF"/>
    <w:rsid w:val="001432AA"/>
    <w:rsid w:val="001438B6"/>
    <w:rsid w:val="00143AA6"/>
    <w:rsid w:val="001442FD"/>
    <w:rsid w:val="001507DA"/>
    <w:rsid w:val="00150D08"/>
    <w:rsid w:val="00151A7F"/>
    <w:rsid w:val="00151F60"/>
    <w:rsid w:val="00154AE5"/>
    <w:rsid w:val="00154D46"/>
    <w:rsid w:val="00155DC2"/>
    <w:rsid w:val="00160429"/>
    <w:rsid w:val="0016173D"/>
    <w:rsid w:val="00162359"/>
    <w:rsid w:val="00162821"/>
    <w:rsid w:val="0016367A"/>
    <w:rsid w:val="00164420"/>
    <w:rsid w:val="00164FE9"/>
    <w:rsid w:val="00166EB4"/>
    <w:rsid w:val="00167797"/>
    <w:rsid w:val="00170DD5"/>
    <w:rsid w:val="00173568"/>
    <w:rsid w:val="00174F4F"/>
    <w:rsid w:val="001834E7"/>
    <w:rsid w:val="00183DA0"/>
    <w:rsid w:val="00184EE0"/>
    <w:rsid w:val="00185FF2"/>
    <w:rsid w:val="00187E35"/>
    <w:rsid w:val="00190370"/>
    <w:rsid w:val="001905AA"/>
    <w:rsid w:val="001905AC"/>
    <w:rsid w:val="00190CEB"/>
    <w:rsid w:val="00191F40"/>
    <w:rsid w:val="001926E6"/>
    <w:rsid w:val="00192B46"/>
    <w:rsid w:val="00193770"/>
    <w:rsid w:val="00193DFF"/>
    <w:rsid w:val="00195123"/>
    <w:rsid w:val="00196CDA"/>
    <w:rsid w:val="00196E8D"/>
    <w:rsid w:val="001A32B3"/>
    <w:rsid w:val="001A7A09"/>
    <w:rsid w:val="001B160A"/>
    <w:rsid w:val="001B166C"/>
    <w:rsid w:val="001B76CE"/>
    <w:rsid w:val="001B78EC"/>
    <w:rsid w:val="001B7ACD"/>
    <w:rsid w:val="001B7D79"/>
    <w:rsid w:val="001C1EBC"/>
    <w:rsid w:val="001C1FF7"/>
    <w:rsid w:val="001C27AC"/>
    <w:rsid w:val="001C2AB3"/>
    <w:rsid w:val="001C32A7"/>
    <w:rsid w:val="001C346E"/>
    <w:rsid w:val="001C36C5"/>
    <w:rsid w:val="001C456F"/>
    <w:rsid w:val="001C4A8D"/>
    <w:rsid w:val="001C659C"/>
    <w:rsid w:val="001C66D0"/>
    <w:rsid w:val="001D01B9"/>
    <w:rsid w:val="001D041A"/>
    <w:rsid w:val="001D0749"/>
    <w:rsid w:val="001D209F"/>
    <w:rsid w:val="001D3579"/>
    <w:rsid w:val="001D40AF"/>
    <w:rsid w:val="001D4A61"/>
    <w:rsid w:val="001D6668"/>
    <w:rsid w:val="001D73C3"/>
    <w:rsid w:val="001E0E67"/>
    <w:rsid w:val="001E1C4E"/>
    <w:rsid w:val="001E2258"/>
    <w:rsid w:val="001E25ED"/>
    <w:rsid w:val="001E2CB2"/>
    <w:rsid w:val="001E2CB8"/>
    <w:rsid w:val="001E432A"/>
    <w:rsid w:val="001E6616"/>
    <w:rsid w:val="001F09C6"/>
    <w:rsid w:val="001F4566"/>
    <w:rsid w:val="001F59B2"/>
    <w:rsid w:val="001F6E94"/>
    <w:rsid w:val="001F7C8A"/>
    <w:rsid w:val="00201F7C"/>
    <w:rsid w:val="0020333E"/>
    <w:rsid w:val="0020403C"/>
    <w:rsid w:val="002049BF"/>
    <w:rsid w:val="002054EB"/>
    <w:rsid w:val="00205BEA"/>
    <w:rsid w:val="00206DD5"/>
    <w:rsid w:val="002079A7"/>
    <w:rsid w:val="00210E33"/>
    <w:rsid w:val="002110C1"/>
    <w:rsid w:val="00211E2F"/>
    <w:rsid w:val="002155D5"/>
    <w:rsid w:val="002219C5"/>
    <w:rsid w:val="00221F4A"/>
    <w:rsid w:val="00222DBF"/>
    <w:rsid w:val="002230FB"/>
    <w:rsid w:val="00223FBA"/>
    <w:rsid w:val="00224508"/>
    <w:rsid w:val="00225A68"/>
    <w:rsid w:val="002273F6"/>
    <w:rsid w:val="002279CC"/>
    <w:rsid w:val="00227FC0"/>
    <w:rsid w:val="00231411"/>
    <w:rsid w:val="00233996"/>
    <w:rsid w:val="00235869"/>
    <w:rsid w:val="00235E34"/>
    <w:rsid w:val="002371B3"/>
    <w:rsid w:val="00237D3F"/>
    <w:rsid w:val="00241FC4"/>
    <w:rsid w:val="0024312F"/>
    <w:rsid w:val="002445EA"/>
    <w:rsid w:val="00244CA9"/>
    <w:rsid w:val="00245095"/>
    <w:rsid w:val="002451DD"/>
    <w:rsid w:val="002454A3"/>
    <w:rsid w:val="00246F54"/>
    <w:rsid w:val="002473F9"/>
    <w:rsid w:val="00250110"/>
    <w:rsid w:val="00251AE2"/>
    <w:rsid w:val="00252171"/>
    <w:rsid w:val="00252A98"/>
    <w:rsid w:val="00252B55"/>
    <w:rsid w:val="002531C8"/>
    <w:rsid w:val="00253F71"/>
    <w:rsid w:val="002543B5"/>
    <w:rsid w:val="00255F02"/>
    <w:rsid w:val="00257FB2"/>
    <w:rsid w:val="002603CF"/>
    <w:rsid w:val="00260CA3"/>
    <w:rsid w:val="00260CBE"/>
    <w:rsid w:val="002612F4"/>
    <w:rsid w:val="00261F89"/>
    <w:rsid w:val="00262827"/>
    <w:rsid w:val="002634FA"/>
    <w:rsid w:val="00264797"/>
    <w:rsid w:val="0026496E"/>
    <w:rsid w:val="002665BE"/>
    <w:rsid w:val="00270A58"/>
    <w:rsid w:val="00271592"/>
    <w:rsid w:val="00271908"/>
    <w:rsid w:val="00273161"/>
    <w:rsid w:val="00274271"/>
    <w:rsid w:val="00274B8C"/>
    <w:rsid w:val="002759DF"/>
    <w:rsid w:val="00275D0B"/>
    <w:rsid w:val="00275D3E"/>
    <w:rsid w:val="00277FC6"/>
    <w:rsid w:val="00281531"/>
    <w:rsid w:val="00282182"/>
    <w:rsid w:val="002829EB"/>
    <w:rsid w:val="00282D55"/>
    <w:rsid w:val="00283FF8"/>
    <w:rsid w:val="00284E54"/>
    <w:rsid w:val="00287873"/>
    <w:rsid w:val="00291237"/>
    <w:rsid w:val="00292802"/>
    <w:rsid w:val="002930CF"/>
    <w:rsid w:val="002937FF"/>
    <w:rsid w:val="00294BCA"/>
    <w:rsid w:val="002951DF"/>
    <w:rsid w:val="00296C9F"/>
    <w:rsid w:val="002972A2"/>
    <w:rsid w:val="00297669"/>
    <w:rsid w:val="002A02E9"/>
    <w:rsid w:val="002A03BD"/>
    <w:rsid w:val="002A07FC"/>
    <w:rsid w:val="002A296B"/>
    <w:rsid w:val="002A5B5B"/>
    <w:rsid w:val="002A5D4B"/>
    <w:rsid w:val="002A71F1"/>
    <w:rsid w:val="002B0639"/>
    <w:rsid w:val="002B094D"/>
    <w:rsid w:val="002B0A9B"/>
    <w:rsid w:val="002B0CC0"/>
    <w:rsid w:val="002B1A5A"/>
    <w:rsid w:val="002B1B1C"/>
    <w:rsid w:val="002B1CC9"/>
    <w:rsid w:val="002B263E"/>
    <w:rsid w:val="002B36ED"/>
    <w:rsid w:val="002B3C6E"/>
    <w:rsid w:val="002B43BD"/>
    <w:rsid w:val="002B4B4E"/>
    <w:rsid w:val="002B4D1D"/>
    <w:rsid w:val="002B579E"/>
    <w:rsid w:val="002B6373"/>
    <w:rsid w:val="002B77A9"/>
    <w:rsid w:val="002B7911"/>
    <w:rsid w:val="002C1655"/>
    <w:rsid w:val="002C183B"/>
    <w:rsid w:val="002C2833"/>
    <w:rsid w:val="002C39CE"/>
    <w:rsid w:val="002C4728"/>
    <w:rsid w:val="002C4B77"/>
    <w:rsid w:val="002C5A19"/>
    <w:rsid w:val="002D3074"/>
    <w:rsid w:val="002D3407"/>
    <w:rsid w:val="002D393A"/>
    <w:rsid w:val="002D39CD"/>
    <w:rsid w:val="002E2C57"/>
    <w:rsid w:val="002E2DF3"/>
    <w:rsid w:val="002E45E9"/>
    <w:rsid w:val="002E465D"/>
    <w:rsid w:val="002E46F4"/>
    <w:rsid w:val="002E4DBD"/>
    <w:rsid w:val="002E6020"/>
    <w:rsid w:val="002E640D"/>
    <w:rsid w:val="002E6F7A"/>
    <w:rsid w:val="002E7359"/>
    <w:rsid w:val="002F06F8"/>
    <w:rsid w:val="002F1027"/>
    <w:rsid w:val="002F3C1C"/>
    <w:rsid w:val="002F3F61"/>
    <w:rsid w:val="002F5B5D"/>
    <w:rsid w:val="002F5D8F"/>
    <w:rsid w:val="002F654F"/>
    <w:rsid w:val="003001E5"/>
    <w:rsid w:val="00301678"/>
    <w:rsid w:val="00301C38"/>
    <w:rsid w:val="00302E0E"/>
    <w:rsid w:val="0030432A"/>
    <w:rsid w:val="00304960"/>
    <w:rsid w:val="00304E93"/>
    <w:rsid w:val="0030515F"/>
    <w:rsid w:val="00306979"/>
    <w:rsid w:val="00311092"/>
    <w:rsid w:val="00313C10"/>
    <w:rsid w:val="003146A1"/>
    <w:rsid w:val="00315BCA"/>
    <w:rsid w:val="00316326"/>
    <w:rsid w:val="00316EC8"/>
    <w:rsid w:val="0031711B"/>
    <w:rsid w:val="00317A67"/>
    <w:rsid w:val="00320567"/>
    <w:rsid w:val="0032092E"/>
    <w:rsid w:val="00322D13"/>
    <w:rsid w:val="00323258"/>
    <w:rsid w:val="003241EE"/>
    <w:rsid w:val="0032501E"/>
    <w:rsid w:val="0032688E"/>
    <w:rsid w:val="00331122"/>
    <w:rsid w:val="00334FBF"/>
    <w:rsid w:val="00337E8E"/>
    <w:rsid w:val="0034074B"/>
    <w:rsid w:val="00340B6B"/>
    <w:rsid w:val="0034266D"/>
    <w:rsid w:val="003426E0"/>
    <w:rsid w:val="00344184"/>
    <w:rsid w:val="00345351"/>
    <w:rsid w:val="00345CF8"/>
    <w:rsid w:val="003524B3"/>
    <w:rsid w:val="0035307D"/>
    <w:rsid w:val="003553DF"/>
    <w:rsid w:val="00356681"/>
    <w:rsid w:val="00360566"/>
    <w:rsid w:val="00361A65"/>
    <w:rsid w:val="003622B5"/>
    <w:rsid w:val="003628A6"/>
    <w:rsid w:val="00362EFA"/>
    <w:rsid w:val="0036379D"/>
    <w:rsid w:val="00363E1B"/>
    <w:rsid w:val="00367749"/>
    <w:rsid w:val="00370608"/>
    <w:rsid w:val="00371BC2"/>
    <w:rsid w:val="0037202C"/>
    <w:rsid w:val="00375F70"/>
    <w:rsid w:val="00376130"/>
    <w:rsid w:val="00376574"/>
    <w:rsid w:val="00376D15"/>
    <w:rsid w:val="00377679"/>
    <w:rsid w:val="00382047"/>
    <w:rsid w:val="00383EC1"/>
    <w:rsid w:val="00384C8B"/>
    <w:rsid w:val="0038512F"/>
    <w:rsid w:val="003861AF"/>
    <w:rsid w:val="003865A2"/>
    <w:rsid w:val="00386CEE"/>
    <w:rsid w:val="0038741C"/>
    <w:rsid w:val="003875B7"/>
    <w:rsid w:val="003908F0"/>
    <w:rsid w:val="00393328"/>
    <w:rsid w:val="00393DA2"/>
    <w:rsid w:val="00393DAF"/>
    <w:rsid w:val="00394DCC"/>
    <w:rsid w:val="003950CD"/>
    <w:rsid w:val="0039547A"/>
    <w:rsid w:val="0039622B"/>
    <w:rsid w:val="00397AFB"/>
    <w:rsid w:val="003A02C0"/>
    <w:rsid w:val="003A0470"/>
    <w:rsid w:val="003A0A23"/>
    <w:rsid w:val="003A12C3"/>
    <w:rsid w:val="003A14D8"/>
    <w:rsid w:val="003A1EE6"/>
    <w:rsid w:val="003A29D5"/>
    <w:rsid w:val="003A3E8A"/>
    <w:rsid w:val="003A43F5"/>
    <w:rsid w:val="003A6BB9"/>
    <w:rsid w:val="003A77A3"/>
    <w:rsid w:val="003A7C8B"/>
    <w:rsid w:val="003B07FC"/>
    <w:rsid w:val="003B0D3C"/>
    <w:rsid w:val="003B1BA6"/>
    <w:rsid w:val="003B29CA"/>
    <w:rsid w:val="003B2FBE"/>
    <w:rsid w:val="003B60E2"/>
    <w:rsid w:val="003B6F56"/>
    <w:rsid w:val="003C2AB4"/>
    <w:rsid w:val="003C2E5D"/>
    <w:rsid w:val="003C3094"/>
    <w:rsid w:val="003C7ED9"/>
    <w:rsid w:val="003D1448"/>
    <w:rsid w:val="003D19AC"/>
    <w:rsid w:val="003D2A3D"/>
    <w:rsid w:val="003D4709"/>
    <w:rsid w:val="003E22C5"/>
    <w:rsid w:val="003E2A3C"/>
    <w:rsid w:val="003E4B34"/>
    <w:rsid w:val="003E6C66"/>
    <w:rsid w:val="003E728A"/>
    <w:rsid w:val="003E79EE"/>
    <w:rsid w:val="003E7DFF"/>
    <w:rsid w:val="003F02CC"/>
    <w:rsid w:val="003F1CD6"/>
    <w:rsid w:val="003F26E9"/>
    <w:rsid w:val="003F2CFA"/>
    <w:rsid w:val="003F3DFB"/>
    <w:rsid w:val="003F6A60"/>
    <w:rsid w:val="003F723F"/>
    <w:rsid w:val="003F726D"/>
    <w:rsid w:val="0040023B"/>
    <w:rsid w:val="00401348"/>
    <w:rsid w:val="0040384B"/>
    <w:rsid w:val="0040419F"/>
    <w:rsid w:val="00405E9F"/>
    <w:rsid w:val="00407917"/>
    <w:rsid w:val="00407A85"/>
    <w:rsid w:val="00410570"/>
    <w:rsid w:val="004126A8"/>
    <w:rsid w:val="0041582B"/>
    <w:rsid w:val="0041589F"/>
    <w:rsid w:val="00415D68"/>
    <w:rsid w:val="00415F96"/>
    <w:rsid w:val="0041694A"/>
    <w:rsid w:val="00416E0D"/>
    <w:rsid w:val="004202E7"/>
    <w:rsid w:val="004218FB"/>
    <w:rsid w:val="004244E4"/>
    <w:rsid w:val="00426D19"/>
    <w:rsid w:val="00426F29"/>
    <w:rsid w:val="0042780D"/>
    <w:rsid w:val="0042787B"/>
    <w:rsid w:val="00430824"/>
    <w:rsid w:val="0043106A"/>
    <w:rsid w:val="004325D9"/>
    <w:rsid w:val="004331FB"/>
    <w:rsid w:val="00434DFF"/>
    <w:rsid w:val="00434FEE"/>
    <w:rsid w:val="00435085"/>
    <w:rsid w:val="00435651"/>
    <w:rsid w:val="00436451"/>
    <w:rsid w:val="00436775"/>
    <w:rsid w:val="004368E0"/>
    <w:rsid w:val="004372CC"/>
    <w:rsid w:val="00437891"/>
    <w:rsid w:val="00441744"/>
    <w:rsid w:val="004423C0"/>
    <w:rsid w:val="00442553"/>
    <w:rsid w:val="00443D7D"/>
    <w:rsid w:val="00443DA6"/>
    <w:rsid w:val="00444948"/>
    <w:rsid w:val="00445960"/>
    <w:rsid w:val="004509B8"/>
    <w:rsid w:val="004513A4"/>
    <w:rsid w:val="004519D5"/>
    <w:rsid w:val="004520E2"/>
    <w:rsid w:val="0045301A"/>
    <w:rsid w:val="00456A09"/>
    <w:rsid w:val="00457FAE"/>
    <w:rsid w:val="004652D2"/>
    <w:rsid w:val="00467EAE"/>
    <w:rsid w:val="00470227"/>
    <w:rsid w:val="00471CC3"/>
    <w:rsid w:val="00471D21"/>
    <w:rsid w:val="004728CE"/>
    <w:rsid w:val="00472CA8"/>
    <w:rsid w:val="00473160"/>
    <w:rsid w:val="00473B76"/>
    <w:rsid w:val="0047512E"/>
    <w:rsid w:val="00476FA5"/>
    <w:rsid w:val="00477093"/>
    <w:rsid w:val="00477F4A"/>
    <w:rsid w:val="004810D3"/>
    <w:rsid w:val="004828DE"/>
    <w:rsid w:val="00482D25"/>
    <w:rsid w:val="00483761"/>
    <w:rsid w:val="00483884"/>
    <w:rsid w:val="004859CB"/>
    <w:rsid w:val="004866EF"/>
    <w:rsid w:val="00490893"/>
    <w:rsid w:val="00491A42"/>
    <w:rsid w:val="00493AD3"/>
    <w:rsid w:val="00495E97"/>
    <w:rsid w:val="00496BAC"/>
    <w:rsid w:val="00496F51"/>
    <w:rsid w:val="004A104C"/>
    <w:rsid w:val="004A1065"/>
    <w:rsid w:val="004A144A"/>
    <w:rsid w:val="004A1D1F"/>
    <w:rsid w:val="004A2C3D"/>
    <w:rsid w:val="004A36D9"/>
    <w:rsid w:val="004A3B54"/>
    <w:rsid w:val="004A40AE"/>
    <w:rsid w:val="004A5E3A"/>
    <w:rsid w:val="004A6955"/>
    <w:rsid w:val="004A7167"/>
    <w:rsid w:val="004A76A6"/>
    <w:rsid w:val="004B0699"/>
    <w:rsid w:val="004B1A10"/>
    <w:rsid w:val="004B3DF2"/>
    <w:rsid w:val="004B40D1"/>
    <w:rsid w:val="004B4FF9"/>
    <w:rsid w:val="004B5F84"/>
    <w:rsid w:val="004B63D8"/>
    <w:rsid w:val="004B7628"/>
    <w:rsid w:val="004C0A8E"/>
    <w:rsid w:val="004C16D1"/>
    <w:rsid w:val="004C1EA8"/>
    <w:rsid w:val="004C2043"/>
    <w:rsid w:val="004C2F18"/>
    <w:rsid w:val="004C3579"/>
    <w:rsid w:val="004C5AB1"/>
    <w:rsid w:val="004C6220"/>
    <w:rsid w:val="004C6560"/>
    <w:rsid w:val="004C7B71"/>
    <w:rsid w:val="004D3C10"/>
    <w:rsid w:val="004D62E8"/>
    <w:rsid w:val="004D7993"/>
    <w:rsid w:val="004D7F9E"/>
    <w:rsid w:val="004E009F"/>
    <w:rsid w:val="004E1643"/>
    <w:rsid w:val="004E1956"/>
    <w:rsid w:val="004E229C"/>
    <w:rsid w:val="004E3E36"/>
    <w:rsid w:val="004E5770"/>
    <w:rsid w:val="004E66E7"/>
    <w:rsid w:val="004E74B0"/>
    <w:rsid w:val="004F05CA"/>
    <w:rsid w:val="004F19BC"/>
    <w:rsid w:val="004F1F67"/>
    <w:rsid w:val="004F2E88"/>
    <w:rsid w:val="004F4013"/>
    <w:rsid w:val="004F412E"/>
    <w:rsid w:val="004F4155"/>
    <w:rsid w:val="004F49DF"/>
    <w:rsid w:val="004F55D3"/>
    <w:rsid w:val="004F5659"/>
    <w:rsid w:val="004F71D2"/>
    <w:rsid w:val="004F7459"/>
    <w:rsid w:val="00500182"/>
    <w:rsid w:val="005009CB"/>
    <w:rsid w:val="005026AF"/>
    <w:rsid w:val="00502C2C"/>
    <w:rsid w:val="00503135"/>
    <w:rsid w:val="00510D18"/>
    <w:rsid w:val="00512172"/>
    <w:rsid w:val="0051217D"/>
    <w:rsid w:val="00512AA4"/>
    <w:rsid w:val="00516B70"/>
    <w:rsid w:val="00516B99"/>
    <w:rsid w:val="005179EB"/>
    <w:rsid w:val="005205C2"/>
    <w:rsid w:val="00520C43"/>
    <w:rsid w:val="0052182D"/>
    <w:rsid w:val="00521E55"/>
    <w:rsid w:val="005233B4"/>
    <w:rsid w:val="00523D42"/>
    <w:rsid w:val="005269C3"/>
    <w:rsid w:val="005275C6"/>
    <w:rsid w:val="0053194F"/>
    <w:rsid w:val="00531A77"/>
    <w:rsid w:val="00531C40"/>
    <w:rsid w:val="00532DA0"/>
    <w:rsid w:val="00533C69"/>
    <w:rsid w:val="00533FEA"/>
    <w:rsid w:val="00534796"/>
    <w:rsid w:val="005347D5"/>
    <w:rsid w:val="005354FA"/>
    <w:rsid w:val="00541236"/>
    <w:rsid w:val="00542A88"/>
    <w:rsid w:val="0054474D"/>
    <w:rsid w:val="00544D1B"/>
    <w:rsid w:val="0054536A"/>
    <w:rsid w:val="0054554F"/>
    <w:rsid w:val="00545795"/>
    <w:rsid w:val="00545CDA"/>
    <w:rsid w:val="00546383"/>
    <w:rsid w:val="00555E28"/>
    <w:rsid w:val="00555E5E"/>
    <w:rsid w:val="00556280"/>
    <w:rsid w:val="00556D35"/>
    <w:rsid w:val="0055726F"/>
    <w:rsid w:val="00560449"/>
    <w:rsid w:val="0056182C"/>
    <w:rsid w:val="00561A50"/>
    <w:rsid w:val="00562AD2"/>
    <w:rsid w:val="0056387B"/>
    <w:rsid w:val="00563A4F"/>
    <w:rsid w:val="005641C4"/>
    <w:rsid w:val="0056463D"/>
    <w:rsid w:val="00565F33"/>
    <w:rsid w:val="00566A8C"/>
    <w:rsid w:val="00573C0F"/>
    <w:rsid w:val="00573E59"/>
    <w:rsid w:val="005742B2"/>
    <w:rsid w:val="00575187"/>
    <w:rsid w:val="00576610"/>
    <w:rsid w:val="00576D0E"/>
    <w:rsid w:val="005822AF"/>
    <w:rsid w:val="00582D7C"/>
    <w:rsid w:val="005836C1"/>
    <w:rsid w:val="00583A58"/>
    <w:rsid w:val="005859B0"/>
    <w:rsid w:val="00585B1D"/>
    <w:rsid w:val="00586C7E"/>
    <w:rsid w:val="00587486"/>
    <w:rsid w:val="00587652"/>
    <w:rsid w:val="00587BF0"/>
    <w:rsid w:val="0059015E"/>
    <w:rsid w:val="00593CBD"/>
    <w:rsid w:val="005963E4"/>
    <w:rsid w:val="005975C9"/>
    <w:rsid w:val="005A2716"/>
    <w:rsid w:val="005A33FA"/>
    <w:rsid w:val="005A3B26"/>
    <w:rsid w:val="005A579A"/>
    <w:rsid w:val="005A5BAA"/>
    <w:rsid w:val="005A752C"/>
    <w:rsid w:val="005B4A6D"/>
    <w:rsid w:val="005B4DD4"/>
    <w:rsid w:val="005B5123"/>
    <w:rsid w:val="005B5AB8"/>
    <w:rsid w:val="005B602A"/>
    <w:rsid w:val="005B67BD"/>
    <w:rsid w:val="005B6B06"/>
    <w:rsid w:val="005C05D4"/>
    <w:rsid w:val="005C1720"/>
    <w:rsid w:val="005C1C34"/>
    <w:rsid w:val="005C22D5"/>
    <w:rsid w:val="005C4DE0"/>
    <w:rsid w:val="005C5844"/>
    <w:rsid w:val="005C5C63"/>
    <w:rsid w:val="005C7D76"/>
    <w:rsid w:val="005D0438"/>
    <w:rsid w:val="005D19D7"/>
    <w:rsid w:val="005D1B93"/>
    <w:rsid w:val="005D2714"/>
    <w:rsid w:val="005D2BC6"/>
    <w:rsid w:val="005D3152"/>
    <w:rsid w:val="005D3A89"/>
    <w:rsid w:val="005D5272"/>
    <w:rsid w:val="005D5B01"/>
    <w:rsid w:val="005D6A83"/>
    <w:rsid w:val="005E03F3"/>
    <w:rsid w:val="005E08E9"/>
    <w:rsid w:val="005E0DBA"/>
    <w:rsid w:val="005E38BC"/>
    <w:rsid w:val="005E3A53"/>
    <w:rsid w:val="005E3BF6"/>
    <w:rsid w:val="005E3EDA"/>
    <w:rsid w:val="005E4BF4"/>
    <w:rsid w:val="005E5038"/>
    <w:rsid w:val="005E6879"/>
    <w:rsid w:val="005E6DFC"/>
    <w:rsid w:val="005F0E2E"/>
    <w:rsid w:val="005F0F02"/>
    <w:rsid w:val="005F1C19"/>
    <w:rsid w:val="005F2354"/>
    <w:rsid w:val="005F25A8"/>
    <w:rsid w:val="005F63EB"/>
    <w:rsid w:val="005F7825"/>
    <w:rsid w:val="006008B3"/>
    <w:rsid w:val="00601810"/>
    <w:rsid w:val="006019A1"/>
    <w:rsid w:val="00601D87"/>
    <w:rsid w:val="00602134"/>
    <w:rsid w:val="006045FC"/>
    <w:rsid w:val="00604624"/>
    <w:rsid w:val="006075CE"/>
    <w:rsid w:val="00610EAA"/>
    <w:rsid w:val="0061111D"/>
    <w:rsid w:val="006125B8"/>
    <w:rsid w:val="0061466B"/>
    <w:rsid w:val="00614A34"/>
    <w:rsid w:val="00616D8E"/>
    <w:rsid w:val="00617C26"/>
    <w:rsid w:val="00621FE3"/>
    <w:rsid w:val="00623771"/>
    <w:rsid w:val="00625D37"/>
    <w:rsid w:val="00626474"/>
    <w:rsid w:val="00627543"/>
    <w:rsid w:val="00630A51"/>
    <w:rsid w:val="00630F15"/>
    <w:rsid w:val="00631639"/>
    <w:rsid w:val="00633B12"/>
    <w:rsid w:val="00634260"/>
    <w:rsid w:val="00634E0C"/>
    <w:rsid w:val="00635F93"/>
    <w:rsid w:val="00637A88"/>
    <w:rsid w:val="006403D4"/>
    <w:rsid w:val="00640EC3"/>
    <w:rsid w:val="00641EEE"/>
    <w:rsid w:val="00642C49"/>
    <w:rsid w:val="0064342B"/>
    <w:rsid w:val="006440C9"/>
    <w:rsid w:val="00646A23"/>
    <w:rsid w:val="0064703D"/>
    <w:rsid w:val="00647375"/>
    <w:rsid w:val="006479C9"/>
    <w:rsid w:val="00647C16"/>
    <w:rsid w:val="006510D7"/>
    <w:rsid w:val="00652636"/>
    <w:rsid w:val="00653716"/>
    <w:rsid w:val="00654326"/>
    <w:rsid w:val="006570D2"/>
    <w:rsid w:val="006637EF"/>
    <w:rsid w:val="00663981"/>
    <w:rsid w:val="00663CCD"/>
    <w:rsid w:val="00667088"/>
    <w:rsid w:val="00667132"/>
    <w:rsid w:val="006673B7"/>
    <w:rsid w:val="006676CD"/>
    <w:rsid w:val="006707C3"/>
    <w:rsid w:val="00670FDD"/>
    <w:rsid w:val="006710BD"/>
    <w:rsid w:val="0067341E"/>
    <w:rsid w:val="00674DC2"/>
    <w:rsid w:val="006757FA"/>
    <w:rsid w:val="006760CB"/>
    <w:rsid w:val="00677D0E"/>
    <w:rsid w:val="00680165"/>
    <w:rsid w:val="00682567"/>
    <w:rsid w:val="00683199"/>
    <w:rsid w:val="00684192"/>
    <w:rsid w:val="0069014D"/>
    <w:rsid w:val="00690AA7"/>
    <w:rsid w:val="006910B1"/>
    <w:rsid w:val="006914A9"/>
    <w:rsid w:val="00691C92"/>
    <w:rsid w:val="0069217F"/>
    <w:rsid w:val="00693488"/>
    <w:rsid w:val="00693C5A"/>
    <w:rsid w:val="006948E1"/>
    <w:rsid w:val="00694E96"/>
    <w:rsid w:val="00695252"/>
    <w:rsid w:val="0069613A"/>
    <w:rsid w:val="006966EB"/>
    <w:rsid w:val="00697346"/>
    <w:rsid w:val="00697799"/>
    <w:rsid w:val="006A3C0E"/>
    <w:rsid w:val="006A3D87"/>
    <w:rsid w:val="006A3FE0"/>
    <w:rsid w:val="006A5236"/>
    <w:rsid w:val="006B07AF"/>
    <w:rsid w:val="006B39B5"/>
    <w:rsid w:val="006B47E5"/>
    <w:rsid w:val="006B5B23"/>
    <w:rsid w:val="006B65A2"/>
    <w:rsid w:val="006B69B5"/>
    <w:rsid w:val="006C23BC"/>
    <w:rsid w:val="006C3D19"/>
    <w:rsid w:val="006C483E"/>
    <w:rsid w:val="006C49AD"/>
    <w:rsid w:val="006C5100"/>
    <w:rsid w:val="006C523E"/>
    <w:rsid w:val="006C5B82"/>
    <w:rsid w:val="006D1ABD"/>
    <w:rsid w:val="006D2FC8"/>
    <w:rsid w:val="006D33FF"/>
    <w:rsid w:val="006D3A70"/>
    <w:rsid w:val="006D46C5"/>
    <w:rsid w:val="006D4C5C"/>
    <w:rsid w:val="006D5A30"/>
    <w:rsid w:val="006D5BEE"/>
    <w:rsid w:val="006D6C93"/>
    <w:rsid w:val="006D7010"/>
    <w:rsid w:val="006D71BA"/>
    <w:rsid w:val="006E07DB"/>
    <w:rsid w:val="006E08C5"/>
    <w:rsid w:val="006E0D10"/>
    <w:rsid w:val="006E1EF5"/>
    <w:rsid w:val="006E2629"/>
    <w:rsid w:val="006E3960"/>
    <w:rsid w:val="006E4AF1"/>
    <w:rsid w:val="006E72CE"/>
    <w:rsid w:val="006E74C9"/>
    <w:rsid w:val="006E7A3A"/>
    <w:rsid w:val="006E7C19"/>
    <w:rsid w:val="006F08AD"/>
    <w:rsid w:val="006F0D1E"/>
    <w:rsid w:val="006F2C17"/>
    <w:rsid w:val="006F340D"/>
    <w:rsid w:val="006F3D1D"/>
    <w:rsid w:val="006F4EDD"/>
    <w:rsid w:val="006F5574"/>
    <w:rsid w:val="006F6D24"/>
    <w:rsid w:val="006F7D52"/>
    <w:rsid w:val="00700305"/>
    <w:rsid w:val="00700452"/>
    <w:rsid w:val="007005EA"/>
    <w:rsid w:val="007019BF"/>
    <w:rsid w:val="007023DF"/>
    <w:rsid w:val="00702425"/>
    <w:rsid w:val="00702D5E"/>
    <w:rsid w:val="00703754"/>
    <w:rsid w:val="007062C4"/>
    <w:rsid w:val="00707CE1"/>
    <w:rsid w:val="007127F2"/>
    <w:rsid w:val="007143A8"/>
    <w:rsid w:val="007144FA"/>
    <w:rsid w:val="00714A7D"/>
    <w:rsid w:val="007158B6"/>
    <w:rsid w:val="00716301"/>
    <w:rsid w:val="00716F27"/>
    <w:rsid w:val="00717FE6"/>
    <w:rsid w:val="00721B92"/>
    <w:rsid w:val="00721F56"/>
    <w:rsid w:val="00727401"/>
    <w:rsid w:val="00727EE7"/>
    <w:rsid w:val="00731437"/>
    <w:rsid w:val="00731E2A"/>
    <w:rsid w:val="00732FD1"/>
    <w:rsid w:val="00733345"/>
    <w:rsid w:val="00733B37"/>
    <w:rsid w:val="00737E64"/>
    <w:rsid w:val="00737EB9"/>
    <w:rsid w:val="00740546"/>
    <w:rsid w:val="00743AD4"/>
    <w:rsid w:val="007445A0"/>
    <w:rsid w:val="007450FF"/>
    <w:rsid w:val="00745EAF"/>
    <w:rsid w:val="00747BDA"/>
    <w:rsid w:val="00747DDD"/>
    <w:rsid w:val="00750059"/>
    <w:rsid w:val="007503CE"/>
    <w:rsid w:val="0075211F"/>
    <w:rsid w:val="00752C31"/>
    <w:rsid w:val="0075314F"/>
    <w:rsid w:val="00754F28"/>
    <w:rsid w:val="0075541A"/>
    <w:rsid w:val="007627F0"/>
    <w:rsid w:val="007629A4"/>
    <w:rsid w:val="00765FDE"/>
    <w:rsid w:val="00766948"/>
    <w:rsid w:val="007672B6"/>
    <w:rsid w:val="0076760D"/>
    <w:rsid w:val="0076799B"/>
    <w:rsid w:val="007715BF"/>
    <w:rsid w:val="00771FC6"/>
    <w:rsid w:val="007721DF"/>
    <w:rsid w:val="00776CEA"/>
    <w:rsid w:val="00777563"/>
    <w:rsid w:val="00781397"/>
    <w:rsid w:val="00781C64"/>
    <w:rsid w:val="00782D6D"/>
    <w:rsid w:val="00783DC7"/>
    <w:rsid w:val="007840EC"/>
    <w:rsid w:val="007849F6"/>
    <w:rsid w:val="00784EA5"/>
    <w:rsid w:val="00785256"/>
    <w:rsid w:val="00785865"/>
    <w:rsid w:val="00786914"/>
    <w:rsid w:val="00786E0B"/>
    <w:rsid w:val="007901DF"/>
    <w:rsid w:val="007905D9"/>
    <w:rsid w:val="00790D6A"/>
    <w:rsid w:val="00791BF0"/>
    <w:rsid w:val="00792FD9"/>
    <w:rsid w:val="0079375C"/>
    <w:rsid w:val="00793DCC"/>
    <w:rsid w:val="00794363"/>
    <w:rsid w:val="00796372"/>
    <w:rsid w:val="00797D04"/>
    <w:rsid w:val="007A1483"/>
    <w:rsid w:val="007A35C3"/>
    <w:rsid w:val="007A475E"/>
    <w:rsid w:val="007A4943"/>
    <w:rsid w:val="007A593A"/>
    <w:rsid w:val="007A5A87"/>
    <w:rsid w:val="007A7AB0"/>
    <w:rsid w:val="007B0669"/>
    <w:rsid w:val="007B0FDE"/>
    <w:rsid w:val="007B26EB"/>
    <w:rsid w:val="007B2A47"/>
    <w:rsid w:val="007B394B"/>
    <w:rsid w:val="007B4398"/>
    <w:rsid w:val="007B468C"/>
    <w:rsid w:val="007B49A0"/>
    <w:rsid w:val="007B50E2"/>
    <w:rsid w:val="007B732C"/>
    <w:rsid w:val="007B7445"/>
    <w:rsid w:val="007C1224"/>
    <w:rsid w:val="007C1E56"/>
    <w:rsid w:val="007C31E4"/>
    <w:rsid w:val="007C4BC5"/>
    <w:rsid w:val="007C4F3D"/>
    <w:rsid w:val="007C53DC"/>
    <w:rsid w:val="007C541A"/>
    <w:rsid w:val="007C5B50"/>
    <w:rsid w:val="007D13BA"/>
    <w:rsid w:val="007D2596"/>
    <w:rsid w:val="007D28D1"/>
    <w:rsid w:val="007D2E35"/>
    <w:rsid w:val="007D345F"/>
    <w:rsid w:val="007D49BD"/>
    <w:rsid w:val="007D52C9"/>
    <w:rsid w:val="007E13C7"/>
    <w:rsid w:val="007E13DF"/>
    <w:rsid w:val="007E241A"/>
    <w:rsid w:val="007E312E"/>
    <w:rsid w:val="007E3167"/>
    <w:rsid w:val="007E3DAE"/>
    <w:rsid w:val="007E3DB3"/>
    <w:rsid w:val="007E487C"/>
    <w:rsid w:val="007E5626"/>
    <w:rsid w:val="007F03AA"/>
    <w:rsid w:val="007F19EA"/>
    <w:rsid w:val="007F1DAB"/>
    <w:rsid w:val="007F1E40"/>
    <w:rsid w:val="007F1EB9"/>
    <w:rsid w:val="007F3618"/>
    <w:rsid w:val="007F48EC"/>
    <w:rsid w:val="007F5F3E"/>
    <w:rsid w:val="007F655F"/>
    <w:rsid w:val="007F6D5D"/>
    <w:rsid w:val="008009EF"/>
    <w:rsid w:val="00801BD2"/>
    <w:rsid w:val="00802378"/>
    <w:rsid w:val="008035BF"/>
    <w:rsid w:val="0080614C"/>
    <w:rsid w:val="00806401"/>
    <w:rsid w:val="008066AD"/>
    <w:rsid w:val="008069AC"/>
    <w:rsid w:val="008125C3"/>
    <w:rsid w:val="0081567D"/>
    <w:rsid w:val="00815939"/>
    <w:rsid w:val="00817D5F"/>
    <w:rsid w:val="0082096E"/>
    <w:rsid w:val="00820A9A"/>
    <w:rsid w:val="0082128A"/>
    <w:rsid w:val="00821936"/>
    <w:rsid w:val="00821BA0"/>
    <w:rsid w:val="008221E0"/>
    <w:rsid w:val="00822E92"/>
    <w:rsid w:val="00822FED"/>
    <w:rsid w:val="0082330B"/>
    <w:rsid w:val="00823A30"/>
    <w:rsid w:val="008242F0"/>
    <w:rsid w:val="00825682"/>
    <w:rsid w:val="00826660"/>
    <w:rsid w:val="00827BD1"/>
    <w:rsid w:val="00831566"/>
    <w:rsid w:val="0083253D"/>
    <w:rsid w:val="00833C65"/>
    <w:rsid w:val="0083562B"/>
    <w:rsid w:val="0083593E"/>
    <w:rsid w:val="008369CD"/>
    <w:rsid w:val="00837EE0"/>
    <w:rsid w:val="00841D85"/>
    <w:rsid w:val="00842860"/>
    <w:rsid w:val="00842A8E"/>
    <w:rsid w:val="00843051"/>
    <w:rsid w:val="00844422"/>
    <w:rsid w:val="00844C0D"/>
    <w:rsid w:val="00846DDA"/>
    <w:rsid w:val="00847674"/>
    <w:rsid w:val="0085205F"/>
    <w:rsid w:val="008534F2"/>
    <w:rsid w:val="00853CB6"/>
    <w:rsid w:val="008542CE"/>
    <w:rsid w:val="00855A6A"/>
    <w:rsid w:val="00855BA1"/>
    <w:rsid w:val="00855E9C"/>
    <w:rsid w:val="00857BDD"/>
    <w:rsid w:val="00861420"/>
    <w:rsid w:val="00861757"/>
    <w:rsid w:val="00863E3E"/>
    <w:rsid w:val="00865623"/>
    <w:rsid w:val="00865A08"/>
    <w:rsid w:val="00866264"/>
    <w:rsid w:val="00866BF9"/>
    <w:rsid w:val="00867F9B"/>
    <w:rsid w:val="00867FEC"/>
    <w:rsid w:val="008712BD"/>
    <w:rsid w:val="008748E8"/>
    <w:rsid w:val="0087512E"/>
    <w:rsid w:val="00880AEA"/>
    <w:rsid w:val="00881FBD"/>
    <w:rsid w:val="0088237E"/>
    <w:rsid w:val="00882BF1"/>
    <w:rsid w:val="00883323"/>
    <w:rsid w:val="0088422D"/>
    <w:rsid w:val="008854DE"/>
    <w:rsid w:val="00885C7E"/>
    <w:rsid w:val="00885E55"/>
    <w:rsid w:val="00885F5E"/>
    <w:rsid w:val="008868EB"/>
    <w:rsid w:val="00887167"/>
    <w:rsid w:val="008879D0"/>
    <w:rsid w:val="00893D85"/>
    <w:rsid w:val="00893F19"/>
    <w:rsid w:val="00896C63"/>
    <w:rsid w:val="00896D95"/>
    <w:rsid w:val="008A1C3B"/>
    <w:rsid w:val="008A678A"/>
    <w:rsid w:val="008A6DDD"/>
    <w:rsid w:val="008A6FF8"/>
    <w:rsid w:val="008A7353"/>
    <w:rsid w:val="008A7729"/>
    <w:rsid w:val="008B1084"/>
    <w:rsid w:val="008B27ED"/>
    <w:rsid w:val="008B29C0"/>
    <w:rsid w:val="008B2AE9"/>
    <w:rsid w:val="008B3277"/>
    <w:rsid w:val="008B3986"/>
    <w:rsid w:val="008B3E10"/>
    <w:rsid w:val="008B5EA2"/>
    <w:rsid w:val="008B6081"/>
    <w:rsid w:val="008B615A"/>
    <w:rsid w:val="008B6693"/>
    <w:rsid w:val="008C1512"/>
    <w:rsid w:val="008C5C78"/>
    <w:rsid w:val="008C5CF3"/>
    <w:rsid w:val="008C6C09"/>
    <w:rsid w:val="008C7455"/>
    <w:rsid w:val="008D01DA"/>
    <w:rsid w:val="008D0611"/>
    <w:rsid w:val="008D0873"/>
    <w:rsid w:val="008D1A74"/>
    <w:rsid w:val="008D4766"/>
    <w:rsid w:val="008D576D"/>
    <w:rsid w:val="008D640B"/>
    <w:rsid w:val="008D6ACF"/>
    <w:rsid w:val="008D6EA9"/>
    <w:rsid w:val="008D71E0"/>
    <w:rsid w:val="008E0D5B"/>
    <w:rsid w:val="008E324E"/>
    <w:rsid w:val="008E6AA9"/>
    <w:rsid w:val="008F0BFD"/>
    <w:rsid w:val="008F22E9"/>
    <w:rsid w:val="008F2C45"/>
    <w:rsid w:val="008F325C"/>
    <w:rsid w:val="008F3DB8"/>
    <w:rsid w:val="008F5953"/>
    <w:rsid w:val="008F59A1"/>
    <w:rsid w:val="00901246"/>
    <w:rsid w:val="009015C7"/>
    <w:rsid w:val="009016F5"/>
    <w:rsid w:val="009031D3"/>
    <w:rsid w:val="0090333D"/>
    <w:rsid w:val="0090376E"/>
    <w:rsid w:val="00903AD2"/>
    <w:rsid w:val="009051E2"/>
    <w:rsid w:val="009060B7"/>
    <w:rsid w:val="00906413"/>
    <w:rsid w:val="00907464"/>
    <w:rsid w:val="009101A9"/>
    <w:rsid w:val="009114B8"/>
    <w:rsid w:val="00913187"/>
    <w:rsid w:val="009131B2"/>
    <w:rsid w:val="009136B9"/>
    <w:rsid w:val="00916883"/>
    <w:rsid w:val="00916D80"/>
    <w:rsid w:val="009171E5"/>
    <w:rsid w:val="00917AC6"/>
    <w:rsid w:val="0092148E"/>
    <w:rsid w:val="009216BE"/>
    <w:rsid w:val="0092410D"/>
    <w:rsid w:val="0092598C"/>
    <w:rsid w:val="0092635E"/>
    <w:rsid w:val="00930D10"/>
    <w:rsid w:val="00933617"/>
    <w:rsid w:val="00933753"/>
    <w:rsid w:val="00934A79"/>
    <w:rsid w:val="00935859"/>
    <w:rsid w:val="00935A3F"/>
    <w:rsid w:val="00935C25"/>
    <w:rsid w:val="00936031"/>
    <w:rsid w:val="0093678A"/>
    <w:rsid w:val="00940AAE"/>
    <w:rsid w:val="00946AA4"/>
    <w:rsid w:val="009479E7"/>
    <w:rsid w:val="0095303E"/>
    <w:rsid w:val="00953043"/>
    <w:rsid w:val="009543C2"/>
    <w:rsid w:val="00954807"/>
    <w:rsid w:val="00955E88"/>
    <w:rsid w:val="009573F4"/>
    <w:rsid w:val="009577BA"/>
    <w:rsid w:val="009615AD"/>
    <w:rsid w:val="0096268D"/>
    <w:rsid w:val="00963543"/>
    <w:rsid w:val="00963E89"/>
    <w:rsid w:val="00963FB4"/>
    <w:rsid w:val="00964378"/>
    <w:rsid w:val="0096568C"/>
    <w:rsid w:val="00965FE6"/>
    <w:rsid w:val="009675F3"/>
    <w:rsid w:val="00967B4C"/>
    <w:rsid w:val="00967DC7"/>
    <w:rsid w:val="009702EE"/>
    <w:rsid w:val="009705AA"/>
    <w:rsid w:val="00970E32"/>
    <w:rsid w:val="009724C9"/>
    <w:rsid w:val="00972C27"/>
    <w:rsid w:val="00973532"/>
    <w:rsid w:val="00974717"/>
    <w:rsid w:val="00976B0D"/>
    <w:rsid w:val="00976D57"/>
    <w:rsid w:val="009806B7"/>
    <w:rsid w:val="00981445"/>
    <w:rsid w:val="00981E2C"/>
    <w:rsid w:val="00982BFE"/>
    <w:rsid w:val="0098360B"/>
    <w:rsid w:val="00983D8B"/>
    <w:rsid w:val="009848DB"/>
    <w:rsid w:val="00985DE9"/>
    <w:rsid w:val="00990E33"/>
    <w:rsid w:val="009910E4"/>
    <w:rsid w:val="00992516"/>
    <w:rsid w:val="009927F5"/>
    <w:rsid w:val="00994228"/>
    <w:rsid w:val="009945BE"/>
    <w:rsid w:val="0099520A"/>
    <w:rsid w:val="0099649D"/>
    <w:rsid w:val="00996854"/>
    <w:rsid w:val="00996D12"/>
    <w:rsid w:val="00996D9D"/>
    <w:rsid w:val="00997AE1"/>
    <w:rsid w:val="009A0293"/>
    <w:rsid w:val="009A0359"/>
    <w:rsid w:val="009A08C3"/>
    <w:rsid w:val="009A0D89"/>
    <w:rsid w:val="009A1F20"/>
    <w:rsid w:val="009A289D"/>
    <w:rsid w:val="009A28B2"/>
    <w:rsid w:val="009A2BDB"/>
    <w:rsid w:val="009A49A3"/>
    <w:rsid w:val="009A4CC8"/>
    <w:rsid w:val="009A4F3F"/>
    <w:rsid w:val="009A51FA"/>
    <w:rsid w:val="009A52E3"/>
    <w:rsid w:val="009A5EED"/>
    <w:rsid w:val="009A6F06"/>
    <w:rsid w:val="009A7138"/>
    <w:rsid w:val="009B1577"/>
    <w:rsid w:val="009B1C73"/>
    <w:rsid w:val="009B40BD"/>
    <w:rsid w:val="009B459E"/>
    <w:rsid w:val="009B5353"/>
    <w:rsid w:val="009B62C8"/>
    <w:rsid w:val="009C1D03"/>
    <w:rsid w:val="009C2A58"/>
    <w:rsid w:val="009C39D2"/>
    <w:rsid w:val="009C400F"/>
    <w:rsid w:val="009C42EC"/>
    <w:rsid w:val="009C4665"/>
    <w:rsid w:val="009C5037"/>
    <w:rsid w:val="009C55EA"/>
    <w:rsid w:val="009C58E7"/>
    <w:rsid w:val="009C6D81"/>
    <w:rsid w:val="009C7BE3"/>
    <w:rsid w:val="009D1980"/>
    <w:rsid w:val="009D2655"/>
    <w:rsid w:val="009D2EEE"/>
    <w:rsid w:val="009D4188"/>
    <w:rsid w:val="009D49E3"/>
    <w:rsid w:val="009D4F09"/>
    <w:rsid w:val="009D737F"/>
    <w:rsid w:val="009D7B90"/>
    <w:rsid w:val="009E1E8D"/>
    <w:rsid w:val="009E22FB"/>
    <w:rsid w:val="009E2FDF"/>
    <w:rsid w:val="009E4B56"/>
    <w:rsid w:val="009E51DF"/>
    <w:rsid w:val="009E5D31"/>
    <w:rsid w:val="009E6216"/>
    <w:rsid w:val="009E6368"/>
    <w:rsid w:val="009E652B"/>
    <w:rsid w:val="009E6899"/>
    <w:rsid w:val="009E7458"/>
    <w:rsid w:val="009E793E"/>
    <w:rsid w:val="009E7B3C"/>
    <w:rsid w:val="009E7FE4"/>
    <w:rsid w:val="009F185E"/>
    <w:rsid w:val="009F1EBC"/>
    <w:rsid w:val="009F269F"/>
    <w:rsid w:val="009F28F4"/>
    <w:rsid w:val="009F3AE8"/>
    <w:rsid w:val="009F43DF"/>
    <w:rsid w:val="009F5195"/>
    <w:rsid w:val="009F5C5D"/>
    <w:rsid w:val="009F5F2A"/>
    <w:rsid w:val="009F6798"/>
    <w:rsid w:val="009F7933"/>
    <w:rsid w:val="00A00E56"/>
    <w:rsid w:val="00A022F0"/>
    <w:rsid w:val="00A0249A"/>
    <w:rsid w:val="00A0267E"/>
    <w:rsid w:val="00A03988"/>
    <w:rsid w:val="00A04851"/>
    <w:rsid w:val="00A061BB"/>
    <w:rsid w:val="00A06200"/>
    <w:rsid w:val="00A07BB4"/>
    <w:rsid w:val="00A11013"/>
    <w:rsid w:val="00A11CD2"/>
    <w:rsid w:val="00A14462"/>
    <w:rsid w:val="00A152E8"/>
    <w:rsid w:val="00A154D6"/>
    <w:rsid w:val="00A168E9"/>
    <w:rsid w:val="00A21576"/>
    <w:rsid w:val="00A227B0"/>
    <w:rsid w:val="00A23468"/>
    <w:rsid w:val="00A236D2"/>
    <w:rsid w:val="00A2546D"/>
    <w:rsid w:val="00A25B69"/>
    <w:rsid w:val="00A25BFF"/>
    <w:rsid w:val="00A264C0"/>
    <w:rsid w:val="00A264F5"/>
    <w:rsid w:val="00A30069"/>
    <w:rsid w:val="00A31454"/>
    <w:rsid w:val="00A32E85"/>
    <w:rsid w:val="00A33C63"/>
    <w:rsid w:val="00A33CC9"/>
    <w:rsid w:val="00A41AA4"/>
    <w:rsid w:val="00A42F6C"/>
    <w:rsid w:val="00A43237"/>
    <w:rsid w:val="00A456ED"/>
    <w:rsid w:val="00A51CD7"/>
    <w:rsid w:val="00A51F0F"/>
    <w:rsid w:val="00A52BE6"/>
    <w:rsid w:val="00A53DE0"/>
    <w:rsid w:val="00A540BA"/>
    <w:rsid w:val="00A5412A"/>
    <w:rsid w:val="00A54421"/>
    <w:rsid w:val="00A558CC"/>
    <w:rsid w:val="00A56201"/>
    <w:rsid w:val="00A566FE"/>
    <w:rsid w:val="00A5699C"/>
    <w:rsid w:val="00A56B28"/>
    <w:rsid w:val="00A60AE6"/>
    <w:rsid w:val="00A61876"/>
    <w:rsid w:val="00A61877"/>
    <w:rsid w:val="00A622B4"/>
    <w:rsid w:val="00A62463"/>
    <w:rsid w:val="00A639D8"/>
    <w:rsid w:val="00A64686"/>
    <w:rsid w:val="00A646A5"/>
    <w:rsid w:val="00A64820"/>
    <w:rsid w:val="00A66FC6"/>
    <w:rsid w:val="00A67667"/>
    <w:rsid w:val="00A67E22"/>
    <w:rsid w:val="00A67EA0"/>
    <w:rsid w:val="00A724F7"/>
    <w:rsid w:val="00A7263D"/>
    <w:rsid w:val="00A7300B"/>
    <w:rsid w:val="00A733D0"/>
    <w:rsid w:val="00A74E89"/>
    <w:rsid w:val="00A74F11"/>
    <w:rsid w:val="00A75132"/>
    <w:rsid w:val="00A7689D"/>
    <w:rsid w:val="00A8131C"/>
    <w:rsid w:val="00A820A6"/>
    <w:rsid w:val="00A825C3"/>
    <w:rsid w:val="00A84578"/>
    <w:rsid w:val="00A84958"/>
    <w:rsid w:val="00A856D0"/>
    <w:rsid w:val="00A8597E"/>
    <w:rsid w:val="00A85E34"/>
    <w:rsid w:val="00A867C9"/>
    <w:rsid w:val="00A87AFD"/>
    <w:rsid w:val="00A87C3D"/>
    <w:rsid w:val="00A904B0"/>
    <w:rsid w:val="00A9066B"/>
    <w:rsid w:val="00A9096C"/>
    <w:rsid w:val="00A921C1"/>
    <w:rsid w:val="00A92305"/>
    <w:rsid w:val="00A9283A"/>
    <w:rsid w:val="00A93018"/>
    <w:rsid w:val="00A93730"/>
    <w:rsid w:val="00A942D4"/>
    <w:rsid w:val="00A94C72"/>
    <w:rsid w:val="00A9527C"/>
    <w:rsid w:val="00A9536E"/>
    <w:rsid w:val="00A95878"/>
    <w:rsid w:val="00A9587A"/>
    <w:rsid w:val="00A95A7E"/>
    <w:rsid w:val="00A9711E"/>
    <w:rsid w:val="00A97BC9"/>
    <w:rsid w:val="00A97FB4"/>
    <w:rsid w:val="00AA1B54"/>
    <w:rsid w:val="00AA4517"/>
    <w:rsid w:val="00AA481A"/>
    <w:rsid w:val="00AA4DF9"/>
    <w:rsid w:val="00AA66E8"/>
    <w:rsid w:val="00AA7B55"/>
    <w:rsid w:val="00AB0071"/>
    <w:rsid w:val="00AB0CC0"/>
    <w:rsid w:val="00AB0D51"/>
    <w:rsid w:val="00AB1142"/>
    <w:rsid w:val="00AB1EF3"/>
    <w:rsid w:val="00AB1F10"/>
    <w:rsid w:val="00AB40D9"/>
    <w:rsid w:val="00AB4779"/>
    <w:rsid w:val="00AB479E"/>
    <w:rsid w:val="00AB5081"/>
    <w:rsid w:val="00AB72D7"/>
    <w:rsid w:val="00AC0EBF"/>
    <w:rsid w:val="00AC1198"/>
    <w:rsid w:val="00AC1468"/>
    <w:rsid w:val="00AC15F2"/>
    <w:rsid w:val="00AC3A23"/>
    <w:rsid w:val="00AC4097"/>
    <w:rsid w:val="00AC4E5F"/>
    <w:rsid w:val="00AC4FE2"/>
    <w:rsid w:val="00AC5676"/>
    <w:rsid w:val="00AC5F3B"/>
    <w:rsid w:val="00AC60A6"/>
    <w:rsid w:val="00AC71C1"/>
    <w:rsid w:val="00AD1EFA"/>
    <w:rsid w:val="00AD25FB"/>
    <w:rsid w:val="00AD2707"/>
    <w:rsid w:val="00AD281E"/>
    <w:rsid w:val="00AD2E0C"/>
    <w:rsid w:val="00AD2F21"/>
    <w:rsid w:val="00AD42E8"/>
    <w:rsid w:val="00AD4F64"/>
    <w:rsid w:val="00AE13D1"/>
    <w:rsid w:val="00AE1D64"/>
    <w:rsid w:val="00AE2C81"/>
    <w:rsid w:val="00AE36E0"/>
    <w:rsid w:val="00AE3C54"/>
    <w:rsid w:val="00AE4970"/>
    <w:rsid w:val="00AE5AE6"/>
    <w:rsid w:val="00AE63F4"/>
    <w:rsid w:val="00AE6679"/>
    <w:rsid w:val="00AF1EF7"/>
    <w:rsid w:val="00AF3237"/>
    <w:rsid w:val="00AF5FB2"/>
    <w:rsid w:val="00AF6A6E"/>
    <w:rsid w:val="00B0157F"/>
    <w:rsid w:val="00B01672"/>
    <w:rsid w:val="00B01ABE"/>
    <w:rsid w:val="00B01AC3"/>
    <w:rsid w:val="00B0291E"/>
    <w:rsid w:val="00B0305C"/>
    <w:rsid w:val="00B0602B"/>
    <w:rsid w:val="00B065D8"/>
    <w:rsid w:val="00B069DB"/>
    <w:rsid w:val="00B06FB4"/>
    <w:rsid w:val="00B07A98"/>
    <w:rsid w:val="00B12201"/>
    <w:rsid w:val="00B16613"/>
    <w:rsid w:val="00B179A3"/>
    <w:rsid w:val="00B2283B"/>
    <w:rsid w:val="00B2420C"/>
    <w:rsid w:val="00B25017"/>
    <w:rsid w:val="00B25EB7"/>
    <w:rsid w:val="00B264C7"/>
    <w:rsid w:val="00B27360"/>
    <w:rsid w:val="00B275D8"/>
    <w:rsid w:val="00B30286"/>
    <w:rsid w:val="00B30B72"/>
    <w:rsid w:val="00B3383F"/>
    <w:rsid w:val="00B33CA0"/>
    <w:rsid w:val="00B358F5"/>
    <w:rsid w:val="00B35B1D"/>
    <w:rsid w:val="00B35BAA"/>
    <w:rsid w:val="00B35DE6"/>
    <w:rsid w:val="00B364AD"/>
    <w:rsid w:val="00B42FD8"/>
    <w:rsid w:val="00B437DF"/>
    <w:rsid w:val="00B441DA"/>
    <w:rsid w:val="00B45CD6"/>
    <w:rsid w:val="00B4600A"/>
    <w:rsid w:val="00B464EF"/>
    <w:rsid w:val="00B46FB6"/>
    <w:rsid w:val="00B47ECB"/>
    <w:rsid w:val="00B50F15"/>
    <w:rsid w:val="00B51B03"/>
    <w:rsid w:val="00B51E30"/>
    <w:rsid w:val="00B52098"/>
    <w:rsid w:val="00B5324F"/>
    <w:rsid w:val="00B53AA5"/>
    <w:rsid w:val="00B53D28"/>
    <w:rsid w:val="00B550AB"/>
    <w:rsid w:val="00B557A3"/>
    <w:rsid w:val="00B578F5"/>
    <w:rsid w:val="00B61613"/>
    <w:rsid w:val="00B63E34"/>
    <w:rsid w:val="00B6453D"/>
    <w:rsid w:val="00B664EC"/>
    <w:rsid w:val="00B66BDB"/>
    <w:rsid w:val="00B706AC"/>
    <w:rsid w:val="00B71134"/>
    <w:rsid w:val="00B732F0"/>
    <w:rsid w:val="00B73C7A"/>
    <w:rsid w:val="00B770E7"/>
    <w:rsid w:val="00B8564E"/>
    <w:rsid w:val="00B85823"/>
    <w:rsid w:val="00B85F7C"/>
    <w:rsid w:val="00B8740F"/>
    <w:rsid w:val="00B902D0"/>
    <w:rsid w:val="00B90964"/>
    <w:rsid w:val="00B91A57"/>
    <w:rsid w:val="00B929B9"/>
    <w:rsid w:val="00B92DEF"/>
    <w:rsid w:val="00B93912"/>
    <w:rsid w:val="00B93998"/>
    <w:rsid w:val="00B93C32"/>
    <w:rsid w:val="00B940AD"/>
    <w:rsid w:val="00B955CE"/>
    <w:rsid w:val="00B96F79"/>
    <w:rsid w:val="00B97E45"/>
    <w:rsid w:val="00BA1F9D"/>
    <w:rsid w:val="00BA2657"/>
    <w:rsid w:val="00BA2887"/>
    <w:rsid w:val="00BA42DB"/>
    <w:rsid w:val="00BA4DAA"/>
    <w:rsid w:val="00BA69E9"/>
    <w:rsid w:val="00BA6F85"/>
    <w:rsid w:val="00BA7735"/>
    <w:rsid w:val="00BA78C1"/>
    <w:rsid w:val="00BB059E"/>
    <w:rsid w:val="00BB18E9"/>
    <w:rsid w:val="00BB1DEA"/>
    <w:rsid w:val="00BB21E7"/>
    <w:rsid w:val="00BB2828"/>
    <w:rsid w:val="00BB370A"/>
    <w:rsid w:val="00BB377D"/>
    <w:rsid w:val="00BB45BF"/>
    <w:rsid w:val="00BB6E03"/>
    <w:rsid w:val="00BB7414"/>
    <w:rsid w:val="00BC09EC"/>
    <w:rsid w:val="00BC1774"/>
    <w:rsid w:val="00BC32BB"/>
    <w:rsid w:val="00BC671C"/>
    <w:rsid w:val="00BC75F3"/>
    <w:rsid w:val="00BC7C3E"/>
    <w:rsid w:val="00BD1091"/>
    <w:rsid w:val="00BD185E"/>
    <w:rsid w:val="00BD452C"/>
    <w:rsid w:val="00BD5876"/>
    <w:rsid w:val="00BD5A6E"/>
    <w:rsid w:val="00BD67EE"/>
    <w:rsid w:val="00BD6BEA"/>
    <w:rsid w:val="00BD74B4"/>
    <w:rsid w:val="00BD791A"/>
    <w:rsid w:val="00BE17DA"/>
    <w:rsid w:val="00BE1A43"/>
    <w:rsid w:val="00BE5637"/>
    <w:rsid w:val="00BE706F"/>
    <w:rsid w:val="00BF0B26"/>
    <w:rsid w:val="00BF0BC5"/>
    <w:rsid w:val="00BF3667"/>
    <w:rsid w:val="00BF3E0E"/>
    <w:rsid w:val="00BF3E2D"/>
    <w:rsid w:val="00BF41D6"/>
    <w:rsid w:val="00BF43A3"/>
    <w:rsid w:val="00BF5CC1"/>
    <w:rsid w:val="00BF63CD"/>
    <w:rsid w:val="00C01F72"/>
    <w:rsid w:val="00C03F8D"/>
    <w:rsid w:val="00C04588"/>
    <w:rsid w:val="00C10AB1"/>
    <w:rsid w:val="00C10E32"/>
    <w:rsid w:val="00C1129B"/>
    <w:rsid w:val="00C11684"/>
    <w:rsid w:val="00C128E5"/>
    <w:rsid w:val="00C148D6"/>
    <w:rsid w:val="00C15193"/>
    <w:rsid w:val="00C158DD"/>
    <w:rsid w:val="00C15CB1"/>
    <w:rsid w:val="00C21906"/>
    <w:rsid w:val="00C237A9"/>
    <w:rsid w:val="00C25557"/>
    <w:rsid w:val="00C26B41"/>
    <w:rsid w:val="00C272B6"/>
    <w:rsid w:val="00C27764"/>
    <w:rsid w:val="00C27B6A"/>
    <w:rsid w:val="00C3264A"/>
    <w:rsid w:val="00C34DA9"/>
    <w:rsid w:val="00C356D2"/>
    <w:rsid w:val="00C36AC3"/>
    <w:rsid w:val="00C3775F"/>
    <w:rsid w:val="00C420B8"/>
    <w:rsid w:val="00C4293F"/>
    <w:rsid w:val="00C42E91"/>
    <w:rsid w:val="00C4345B"/>
    <w:rsid w:val="00C4393C"/>
    <w:rsid w:val="00C46E72"/>
    <w:rsid w:val="00C50525"/>
    <w:rsid w:val="00C51707"/>
    <w:rsid w:val="00C5204A"/>
    <w:rsid w:val="00C52316"/>
    <w:rsid w:val="00C526CD"/>
    <w:rsid w:val="00C52BAC"/>
    <w:rsid w:val="00C53F24"/>
    <w:rsid w:val="00C549AA"/>
    <w:rsid w:val="00C54E7C"/>
    <w:rsid w:val="00C56F07"/>
    <w:rsid w:val="00C60738"/>
    <w:rsid w:val="00C62CFC"/>
    <w:rsid w:val="00C6456C"/>
    <w:rsid w:val="00C64E6D"/>
    <w:rsid w:val="00C65BF6"/>
    <w:rsid w:val="00C65C49"/>
    <w:rsid w:val="00C65FEE"/>
    <w:rsid w:val="00C6679F"/>
    <w:rsid w:val="00C6725D"/>
    <w:rsid w:val="00C67378"/>
    <w:rsid w:val="00C72B2E"/>
    <w:rsid w:val="00C73E71"/>
    <w:rsid w:val="00C74791"/>
    <w:rsid w:val="00C74B49"/>
    <w:rsid w:val="00C754F1"/>
    <w:rsid w:val="00C7647C"/>
    <w:rsid w:val="00C77830"/>
    <w:rsid w:val="00C77A16"/>
    <w:rsid w:val="00C81675"/>
    <w:rsid w:val="00C819E0"/>
    <w:rsid w:val="00C8397D"/>
    <w:rsid w:val="00C83A44"/>
    <w:rsid w:val="00C8495C"/>
    <w:rsid w:val="00C86A14"/>
    <w:rsid w:val="00C87B00"/>
    <w:rsid w:val="00C90407"/>
    <w:rsid w:val="00C9270E"/>
    <w:rsid w:val="00C927FE"/>
    <w:rsid w:val="00C93AAC"/>
    <w:rsid w:val="00C95868"/>
    <w:rsid w:val="00C9612B"/>
    <w:rsid w:val="00C96B0A"/>
    <w:rsid w:val="00C977E0"/>
    <w:rsid w:val="00C97A65"/>
    <w:rsid w:val="00C97C0F"/>
    <w:rsid w:val="00CA024C"/>
    <w:rsid w:val="00CA101F"/>
    <w:rsid w:val="00CA2742"/>
    <w:rsid w:val="00CA2A83"/>
    <w:rsid w:val="00CA3B33"/>
    <w:rsid w:val="00CA5368"/>
    <w:rsid w:val="00CA57E5"/>
    <w:rsid w:val="00CA6054"/>
    <w:rsid w:val="00CA669C"/>
    <w:rsid w:val="00CA6C6E"/>
    <w:rsid w:val="00CA7215"/>
    <w:rsid w:val="00CA749B"/>
    <w:rsid w:val="00CB02EE"/>
    <w:rsid w:val="00CB13AA"/>
    <w:rsid w:val="00CB2892"/>
    <w:rsid w:val="00CB29B8"/>
    <w:rsid w:val="00CB42DC"/>
    <w:rsid w:val="00CB662A"/>
    <w:rsid w:val="00CC0848"/>
    <w:rsid w:val="00CC0E09"/>
    <w:rsid w:val="00CC1AB3"/>
    <w:rsid w:val="00CC2E6B"/>
    <w:rsid w:val="00CC36A3"/>
    <w:rsid w:val="00CC5463"/>
    <w:rsid w:val="00CC5B67"/>
    <w:rsid w:val="00CC6A5F"/>
    <w:rsid w:val="00CC7AC1"/>
    <w:rsid w:val="00CD17B8"/>
    <w:rsid w:val="00CD2E37"/>
    <w:rsid w:val="00CD4311"/>
    <w:rsid w:val="00CD4DDE"/>
    <w:rsid w:val="00CD6960"/>
    <w:rsid w:val="00CD7543"/>
    <w:rsid w:val="00CE449D"/>
    <w:rsid w:val="00CE4BD4"/>
    <w:rsid w:val="00CE5C0E"/>
    <w:rsid w:val="00CE6496"/>
    <w:rsid w:val="00CE65C0"/>
    <w:rsid w:val="00CE7B85"/>
    <w:rsid w:val="00CF0783"/>
    <w:rsid w:val="00CF0F10"/>
    <w:rsid w:val="00CF1830"/>
    <w:rsid w:val="00CF27A3"/>
    <w:rsid w:val="00CF5B0D"/>
    <w:rsid w:val="00CF5EAD"/>
    <w:rsid w:val="00CF625E"/>
    <w:rsid w:val="00CF65D9"/>
    <w:rsid w:val="00CF68B5"/>
    <w:rsid w:val="00D00245"/>
    <w:rsid w:val="00D010BA"/>
    <w:rsid w:val="00D01BAA"/>
    <w:rsid w:val="00D01CB3"/>
    <w:rsid w:val="00D01F0D"/>
    <w:rsid w:val="00D0257C"/>
    <w:rsid w:val="00D03B6A"/>
    <w:rsid w:val="00D045D1"/>
    <w:rsid w:val="00D04660"/>
    <w:rsid w:val="00D0488A"/>
    <w:rsid w:val="00D04E20"/>
    <w:rsid w:val="00D05E62"/>
    <w:rsid w:val="00D05FA3"/>
    <w:rsid w:val="00D060AE"/>
    <w:rsid w:val="00D062F1"/>
    <w:rsid w:val="00D065D9"/>
    <w:rsid w:val="00D0692A"/>
    <w:rsid w:val="00D106FA"/>
    <w:rsid w:val="00D1216D"/>
    <w:rsid w:val="00D12890"/>
    <w:rsid w:val="00D12E91"/>
    <w:rsid w:val="00D13C7D"/>
    <w:rsid w:val="00D14C61"/>
    <w:rsid w:val="00D1619A"/>
    <w:rsid w:val="00D175D7"/>
    <w:rsid w:val="00D177D6"/>
    <w:rsid w:val="00D17EDA"/>
    <w:rsid w:val="00D20641"/>
    <w:rsid w:val="00D20AFA"/>
    <w:rsid w:val="00D22998"/>
    <w:rsid w:val="00D23D97"/>
    <w:rsid w:val="00D24096"/>
    <w:rsid w:val="00D257CC"/>
    <w:rsid w:val="00D25ADC"/>
    <w:rsid w:val="00D25F6F"/>
    <w:rsid w:val="00D26775"/>
    <w:rsid w:val="00D30CE3"/>
    <w:rsid w:val="00D32431"/>
    <w:rsid w:val="00D32ACD"/>
    <w:rsid w:val="00D340C2"/>
    <w:rsid w:val="00D360CD"/>
    <w:rsid w:val="00D374E4"/>
    <w:rsid w:val="00D4268D"/>
    <w:rsid w:val="00D43B3B"/>
    <w:rsid w:val="00D43C83"/>
    <w:rsid w:val="00D43D02"/>
    <w:rsid w:val="00D466A4"/>
    <w:rsid w:val="00D473AA"/>
    <w:rsid w:val="00D51447"/>
    <w:rsid w:val="00D52001"/>
    <w:rsid w:val="00D5251D"/>
    <w:rsid w:val="00D53DF2"/>
    <w:rsid w:val="00D53FDF"/>
    <w:rsid w:val="00D5504E"/>
    <w:rsid w:val="00D55480"/>
    <w:rsid w:val="00D5707E"/>
    <w:rsid w:val="00D57A4D"/>
    <w:rsid w:val="00D60C04"/>
    <w:rsid w:val="00D62642"/>
    <w:rsid w:val="00D631F8"/>
    <w:rsid w:val="00D639E8"/>
    <w:rsid w:val="00D63ABE"/>
    <w:rsid w:val="00D67CEC"/>
    <w:rsid w:val="00D7076D"/>
    <w:rsid w:val="00D71FA4"/>
    <w:rsid w:val="00D72BDB"/>
    <w:rsid w:val="00D744C7"/>
    <w:rsid w:val="00D766EB"/>
    <w:rsid w:val="00D76CF7"/>
    <w:rsid w:val="00D76EC0"/>
    <w:rsid w:val="00D80EBC"/>
    <w:rsid w:val="00D810EC"/>
    <w:rsid w:val="00D81327"/>
    <w:rsid w:val="00D83F61"/>
    <w:rsid w:val="00D847F5"/>
    <w:rsid w:val="00D856C8"/>
    <w:rsid w:val="00D914B3"/>
    <w:rsid w:val="00D91694"/>
    <w:rsid w:val="00D92763"/>
    <w:rsid w:val="00D92D5E"/>
    <w:rsid w:val="00D934B8"/>
    <w:rsid w:val="00D93D25"/>
    <w:rsid w:val="00D955B0"/>
    <w:rsid w:val="00D96F99"/>
    <w:rsid w:val="00DA026D"/>
    <w:rsid w:val="00DA15AC"/>
    <w:rsid w:val="00DA241B"/>
    <w:rsid w:val="00DA2F30"/>
    <w:rsid w:val="00DA45A0"/>
    <w:rsid w:val="00DA5004"/>
    <w:rsid w:val="00DA5C88"/>
    <w:rsid w:val="00DB141E"/>
    <w:rsid w:val="00DB377F"/>
    <w:rsid w:val="00DB38C5"/>
    <w:rsid w:val="00DB3D19"/>
    <w:rsid w:val="00DB54B1"/>
    <w:rsid w:val="00DB5594"/>
    <w:rsid w:val="00DB631C"/>
    <w:rsid w:val="00DB68B3"/>
    <w:rsid w:val="00DC0A14"/>
    <w:rsid w:val="00DC1955"/>
    <w:rsid w:val="00DC2A1A"/>
    <w:rsid w:val="00DC2CC4"/>
    <w:rsid w:val="00DC3226"/>
    <w:rsid w:val="00DC3690"/>
    <w:rsid w:val="00DC3D4C"/>
    <w:rsid w:val="00DC6B1C"/>
    <w:rsid w:val="00DC7543"/>
    <w:rsid w:val="00DC7BA1"/>
    <w:rsid w:val="00DD0800"/>
    <w:rsid w:val="00DD1EB5"/>
    <w:rsid w:val="00DD24D2"/>
    <w:rsid w:val="00DD34DC"/>
    <w:rsid w:val="00DD6832"/>
    <w:rsid w:val="00DD71A3"/>
    <w:rsid w:val="00DE0248"/>
    <w:rsid w:val="00DE29B4"/>
    <w:rsid w:val="00DE3987"/>
    <w:rsid w:val="00DE4268"/>
    <w:rsid w:val="00DE76DA"/>
    <w:rsid w:val="00DE778F"/>
    <w:rsid w:val="00DF219B"/>
    <w:rsid w:val="00E003EF"/>
    <w:rsid w:val="00E006FB"/>
    <w:rsid w:val="00E00AF9"/>
    <w:rsid w:val="00E00D06"/>
    <w:rsid w:val="00E033BA"/>
    <w:rsid w:val="00E0405D"/>
    <w:rsid w:val="00E04110"/>
    <w:rsid w:val="00E04A79"/>
    <w:rsid w:val="00E0594F"/>
    <w:rsid w:val="00E059E4"/>
    <w:rsid w:val="00E0688A"/>
    <w:rsid w:val="00E06CDA"/>
    <w:rsid w:val="00E07110"/>
    <w:rsid w:val="00E11976"/>
    <w:rsid w:val="00E1247F"/>
    <w:rsid w:val="00E125E0"/>
    <w:rsid w:val="00E1270E"/>
    <w:rsid w:val="00E1288B"/>
    <w:rsid w:val="00E13476"/>
    <w:rsid w:val="00E13A4F"/>
    <w:rsid w:val="00E14E27"/>
    <w:rsid w:val="00E15CB6"/>
    <w:rsid w:val="00E15FA0"/>
    <w:rsid w:val="00E163F6"/>
    <w:rsid w:val="00E1747A"/>
    <w:rsid w:val="00E20AB4"/>
    <w:rsid w:val="00E20CF9"/>
    <w:rsid w:val="00E21D5A"/>
    <w:rsid w:val="00E22297"/>
    <w:rsid w:val="00E23687"/>
    <w:rsid w:val="00E239E3"/>
    <w:rsid w:val="00E23F96"/>
    <w:rsid w:val="00E24772"/>
    <w:rsid w:val="00E25B01"/>
    <w:rsid w:val="00E30497"/>
    <w:rsid w:val="00E317FE"/>
    <w:rsid w:val="00E31BE1"/>
    <w:rsid w:val="00E32671"/>
    <w:rsid w:val="00E33E90"/>
    <w:rsid w:val="00E37D71"/>
    <w:rsid w:val="00E37E96"/>
    <w:rsid w:val="00E40A14"/>
    <w:rsid w:val="00E41D5D"/>
    <w:rsid w:val="00E43E75"/>
    <w:rsid w:val="00E45CD2"/>
    <w:rsid w:val="00E4600E"/>
    <w:rsid w:val="00E4705B"/>
    <w:rsid w:val="00E476F8"/>
    <w:rsid w:val="00E47C17"/>
    <w:rsid w:val="00E53005"/>
    <w:rsid w:val="00E530EB"/>
    <w:rsid w:val="00E53FF0"/>
    <w:rsid w:val="00E54BE7"/>
    <w:rsid w:val="00E54DDA"/>
    <w:rsid w:val="00E55832"/>
    <w:rsid w:val="00E55B7A"/>
    <w:rsid w:val="00E57100"/>
    <w:rsid w:val="00E60A4F"/>
    <w:rsid w:val="00E63640"/>
    <w:rsid w:val="00E64227"/>
    <w:rsid w:val="00E67B15"/>
    <w:rsid w:val="00E74C7D"/>
    <w:rsid w:val="00E75C4D"/>
    <w:rsid w:val="00E806E2"/>
    <w:rsid w:val="00E81210"/>
    <w:rsid w:val="00E8275E"/>
    <w:rsid w:val="00E83298"/>
    <w:rsid w:val="00E84E63"/>
    <w:rsid w:val="00E913D2"/>
    <w:rsid w:val="00E91AF7"/>
    <w:rsid w:val="00E92566"/>
    <w:rsid w:val="00E9271B"/>
    <w:rsid w:val="00E928C5"/>
    <w:rsid w:val="00E92E79"/>
    <w:rsid w:val="00E937E0"/>
    <w:rsid w:val="00E93870"/>
    <w:rsid w:val="00E94E69"/>
    <w:rsid w:val="00E965D4"/>
    <w:rsid w:val="00E973B5"/>
    <w:rsid w:val="00E97D3C"/>
    <w:rsid w:val="00EA024B"/>
    <w:rsid w:val="00EA116E"/>
    <w:rsid w:val="00EA3359"/>
    <w:rsid w:val="00EA3440"/>
    <w:rsid w:val="00EA4247"/>
    <w:rsid w:val="00EA564D"/>
    <w:rsid w:val="00EA5F9C"/>
    <w:rsid w:val="00EA5FE1"/>
    <w:rsid w:val="00EA64AB"/>
    <w:rsid w:val="00EA7B3A"/>
    <w:rsid w:val="00EB3985"/>
    <w:rsid w:val="00EB5C13"/>
    <w:rsid w:val="00EB65AE"/>
    <w:rsid w:val="00EB6B48"/>
    <w:rsid w:val="00EC0087"/>
    <w:rsid w:val="00EC03C6"/>
    <w:rsid w:val="00EC0A82"/>
    <w:rsid w:val="00EC0FC4"/>
    <w:rsid w:val="00EC1311"/>
    <w:rsid w:val="00EC3CA3"/>
    <w:rsid w:val="00EC74BC"/>
    <w:rsid w:val="00ED03F8"/>
    <w:rsid w:val="00ED05F2"/>
    <w:rsid w:val="00ED2976"/>
    <w:rsid w:val="00ED3083"/>
    <w:rsid w:val="00ED31DF"/>
    <w:rsid w:val="00ED3F1A"/>
    <w:rsid w:val="00ED442D"/>
    <w:rsid w:val="00ED563E"/>
    <w:rsid w:val="00ED565C"/>
    <w:rsid w:val="00ED579F"/>
    <w:rsid w:val="00ED6FBF"/>
    <w:rsid w:val="00EE1EC6"/>
    <w:rsid w:val="00EE2F31"/>
    <w:rsid w:val="00EE3554"/>
    <w:rsid w:val="00EE64E3"/>
    <w:rsid w:val="00EF099B"/>
    <w:rsid w:val="00EF0B07"/>
    <w:rsid w:val="00EF1262"/>
    <w:rsid w:val="00EF2235"/>
    <w:rsid w:val="00EF37B9"/>
    <w:rsid w:val="00EF3945"/>
    <w:rsid w:val="00EF4421"/>
    <w:rsid w:val="00EF4BA8"/>
    <w:rsid w:val="00EF4EEE"/>
    <w:rsid w:val="00EF5900"/>
    <w:rsid w:val="00EF647D"/>
    <w:rsid w:val="00EF6911"/>
    <w:rsid w:val="00EF6EB2"/>
    <w:rsid w:val="00EF751C"/>
    <w:rsid w:val="00F00694"/>
    <w:rsid w:val="00F00ECD"/>
    <w:rsid w:val="00F0198F"/>
    <w:rsid w:val="00F03630"/>
    <w:rsid w:val="00F0481F"/>
    <w:rsid w:val="00F059AC"/>
    <w:rsid w:val="00F06B88"/>
    <w:rsid w:val="00F0744A"/>
    <w:rsid w:val="00F12433"/>
    <w:rsid w:val="00F12598"/>
    <w:rsid w:val="00F139FA"/>
    <w:rsid w:val="00F14029"/>
    <w:rsid w:val="00F165A8"/>
    <w:rsid w:val="00F1692E"/>
    <w:rsid w:val="00F233CD"/>
    <w:rsid w:val="00F23C32"/>
    <w:rsid w:val="00F23E20"/>
    <w:rsid w:val="00F248E9"/>
    <w:rsid w:val="00F24A45"/>
    <w:rsid w:val="00F24C84"/>
    <w:rsid w:val="00F257AB"/>
    <w:rsid w:val="00F257E2"/>
    <w:rsid w:val="00F25BC8"/>
    <w:rsid w:val="00F27DA1"/>
    <w:rsid w:val="00F304A3"/>
    <w:rsid w:val="00F309A6"/>
    <w:rsid w:val="00F32AC3"/>
    <w:rsid w:val="00F34DB8"/>
    <w:rsid w:val="00F35290"/>
    <w:rsid w:val="00F35DEE"/>
    <w:rsid w:val="00F370BB"/>
    <w:rsid w:val="00F3765B"/>
    <w:rsid w:val="00F37982"/>
    <w:rsid w:val="00F40808"/>
    <w:rsid w:val="00F420B9"/>
    <w:rsid w:val="00F42630"/>
    <w:rsid w:val="00F4351F"/>
    <w:rsid w:val="00F44318"/>
    <w:rsid w:val="00F44E4D"/>
    <w:rsid w:val="00F44F78"/>
    <w:rsid w:val="00F450C3"/>
    <w:rsid w:val="00F45A4B"/>
    <w:rsid w:val="00F46347"/>
    <w:rsid w:val="00F473FF"/>
    <w:rsid w:val="00F50CB1"/>
    <w:rsid w:val="00F51E61"/>
    <w:rsid w:val="00F52E36"/>
    <w:rsid w:val="00F540A7"/>
    <w:rsid w:val="00F54190"/>
    <w:rsid w:val="00F54302"/>
    <w:rsid w:val="00F54AC0"/>
    <w:rsid w:val="00F54EC4"/>
    <w:rsid w:val="00F57ACE"/>
    <w:rsid w:val="00F60587"/>
    <w:rsid w:val="00F613A3"/>
    <w:rsid w:val="00F62177"/>
    <w:rsid w:val="00F63A4A"/>
    <w:rsid w:val="00F70358"/>
    <w:rsid w:val="00F708B4"/>
    <w:rsid w:val="00F7090D"/>
    <w:rsid w:val="00F71091"/>
    <w:rsid w:val="00F71AB3"/>
    <w:rsid w:val="00F72913"/>
    <w:rsid w:val="00F7575D"/>
    <w:rsid w:val="00F76BC3"/>
    <w:rsid w:val="00F77A0F"/>
    <w:rsid w:val="00F77A38"/>
    <w:rsid w:val="00F80C57"/>
    <w:rsid w:val="00F816E5"/>
    <w:rsid w:val="00F81D4C"/>
    <w:rsid w:val="00F839E4"/>
    <w:rsid w:val="00F84AB6"/>
    <w:rsid w:val="00F85F29"/>
    <w:rsid w:val="00F868EA"/>
    <w:rsid w:val="00F86B1A"/>
    <w:rsid w:val="00F934AB"/>
    <w:rsid w:val="00F93B51"/>
    <w:rsid w:val="00F9558F"/>
    <w:rsid w:val="00F969C0"/>
    <w:rsid w:val="00F97765"/>
    <w:rsid w:val="00FA37F9"/>
    <w:rsid w:val="00FA488B"/>
    <w:rsid w:val="00FA5E2B"/>
    <w:rsid w:val="00FB0E1E"/>
    <w:rsid w:val="00FB537C"/>
    <w:rsid w:val="00FB5649"/>
    <w:rsid w:val="00FB6374"/>
    <w:rsid w:val="00FB6675"/>
    <w:rsid w:val="00FB731F"/>
    <w:rsid w:val="00FB748B"/>
    <w:rsid w:val="00FB7721"/>
    <w:rsid w:val="00FB7C4F"/>
    <w:rsid w:val="00FB7DD9"/>
    <w:rsid w:val="00FC0828"/>
    <w:rsid w:val="00FC1CBA"/>
    <w:rsid w:val="00FC29CF"/>
    <w:rsid w:val="00FC2DA9"/>
    <w:rsid w:val="00FC56E1"/>
    <w:rsid w:val="00FC794C"/>
    <w:rsid w:val="00FD0302"/>
    <w:rsid w:val="00FD2537"/>
    <w:rsid w:val="00FD2901"/>
    <w:rsid w:val="00FD4E36"/>
    <w:rsid w:val="00FD65D2"/>
    <w:rsid w:val="00FE118C"/>
    <w:rsid w:val="00FE24B5"/>
    <w:rsid w:val="00FE4434"/>
    <w:rsid w:val="00FE6205"/>
    <w:rsid w:val="00FE6720"/>
    <w:rsid w:val="00FE700A"/>
    <w:rsid w:val="00FE7DC2"/>
    <w:rsid w:val="00FE7FB5"/>
    <w:rsid w:val="00FF000A"/>
    <w:rsid w:val="00FF16A3"/>
    <w:rsid w:val="00FF45E8"/>
    <w:rsid w:val="00FF5A1C"/>
    <w:rsid w:val="00FF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4C"/>
    <w:pPr>
      <w:widowControl w:val="0"/>
      <w:autoSpaceDE w:val="0"/>
      <w:autoSpaceDN w:val="0"/>
      <w:adjustRightInd w:val="0"/>
    </w:pPr>
  </w:style>
  <w:style w:type="paragraph" w:styleId="1">
    <w:name w:val="heading 1"/>
    <w:basedOn w:val="a"/>
    <w:next w:val="a"/>
    <w:link w:val="10"/>
    <w:qFormat/>
    <w:rsid w:val="00C7647C"/>
    <w:pPr>
      <w:keepNext/>
      <w:spacing w:before="240" w:after="60"/>
      <w:outlineLvl w:val="0"/>
    </w:pPr>
    <w:rPr>
      <w:rFonts w:ascii="Arial" w:hAnsi="Arial"/>
      <w:b/>
      <w:bCs/>
      <w:kern w:val="32"/>
      <w:sz w:val="32"/>
      <w:szCs w:val="32"/>
    </w:rPr>
  </w:style>
  <w:style w:type="paragraph" w:styleId="2">
    <w:name w:val="heading 2"/>
    <w:basedOn w:val="a"/>
    <w:next w:val="a"/>
    <w:link w:val="20"/>
    <w:qFormat/>
    <w:rsid w:val="00C7647C"/>
    <w:pPr>
      <w:keepNext/>
      <w:spacing w:before="240" w:after="60" w:line="360" w:lineRule="auto"/>
      <w:ind w:firstLine="720"/>
      <w:jc w:val="both"/>
      <w:outlineLvl w:val="1"/>
    </w:pPr>
    <w:rPr>
      <w:rFonts w:ascii="Arial" w:hAnsi="Arial"/>
      <w:b/>
      <w:bCs/>
      <w:i/>
      <w:iCs/>
      <w:sz w:val="28"/>
      <w:szCs w:val="28"/>
    </w:rPr>
  </w:style>
  <w:style w:type="paragraph" w:styleId="3">
    <w:name w:val="heading 3"/>
    <w:basedOn w:val="a"/>
    <w:next w:val="a"/>
    <w:link w:val="30"/>
    <w:qFormat/>
    <w:rsid w:val="00C7647C"/>
    <w:pPr>
      <w:keepNext/>
      <w:spacing w:before="240" w:after="60" w:line="360" w:lineRule="auto"/>
      <w:ind w:firstLine="720"/>
      <w:jc w:val="both"/>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16BE"/>
    <w:pPr>
      <w:tabs>
        <w:tab w:val="center" w:pos="4677"/>
        <w:tab w:val="right" w:pos="9355"/>
      </w:tabs>
    </w:pPr>
  </w:style>
  <w:style w:type="character" w:styleId="a5">
    <w:name w:val="page number"/>
    <w:basedOn w:val="a0"/>
    <w:rsid w:val="009216BE"/>
  </w:style>
  <w:style w:type="paragraph" w:styleId="21">
    <w:name w:val="Body Text 2"/>
    <w:basedOn w:val="a"/>
    <w:link w:val="22"/>
    <w:uiPriority w:val="99"/>
    <w:rsid w:val="00167797"/>
    <w:pPr>
      <w:widowControl/>
      <w:autoSpaceDE/>
      <w:autoSpaceDN/>
      <w:adjustRightInd/>
      <w:spacing w:line="360" w:lineRule="auto"/>
      <w:jc w:val="both"/>
    </w:pPr>
    <w:rPr>
      <w:sz w:val="24"/>
      <w:szCs w:val="24"/>
    </w:rPr>
  </w:style>
  <w:style w:type="paragraph" w:customStyle="1" w:styleId="ConsPlusNormal">
    <w:name w:val="ConsPlusNormal"/>
    <w:rsid w:val="00022E5B"/>
    <w:pPr>
      <w:widowControl w:val="0"/>
      <w:autoSpaceDE w:val="0"/>
      <w:autoSpaceDN w:val="0"/>
      <w:adjustRightInd w:val="0"/>
      <w:ind w:firstLine="720"/>
    </w:pPr>
    <w:rPr>
      <w:rFonts w:ascii="Arial" w:hAnsi="Arial" w:cs="Arial"/>
    </w:rPr>
  </w:style>
  <w:style w:type="paragraph" w:customStyle="1" w:styleId="ConsNormal">
    <w:name w:val="ConsNormal"/>
    <w:rsid w:val="00C7647C"/>
    <w:pPr>
      <w:widowControl w:val="0"/>
      <w:autoSpaceDE w:val="0"/>
      <w:autoSpaceDN w:val="0"/>
      <w:adjustRightInd w:val="0"/>
      <w:ind w:right="19772" w:firstLine="720"/>
    </w:pPr>
    <w:rPr>
      <w:rFonts w:ascii="Arial" w:hAnsi="Arial" w:cs="Arial"/>
      <w:lang w:eastAsia="en-US"/>
    </w:rPr>
  </w:style>
  <w:style w:type="paragraph" w:styleId="a6">
    <w:name w:val="footnote text"/>
    <w:basedOn w:val="a"/>
    <w:link w:val="a7"/>
    <w:semiHidden/>
    <w:rsid w:val="00C7647C"/>
    <w:pPr>
      <w:spacing w:line="360" w:lineRule="auto"/>
      <w:ind w:firstLine="720"/>
      <w:jc w:val="both"/>
    </w:pPr>
  </w:style>
  <w:style w:type="paragraph" w:styleId="a8">
    <w:name w:val="Body Text Indent"/>
    <w:basedOn w:val="a"/>
    <w:link w:val="a9"/>
    <w:rsid w:val="00C7647C"/>
    <w:pPr>
      <w:spacing w:after="120"/>
      <w:ind w:left="283"/>
    </w:pPr>
  </w:style>
  <w:style w:type="paragraph" w:styleId="23">
    <w:name w:val="Body Text Indent 2"/>
    <w:basedOn w:val="a"/>
    <w:link w:val="24"/>
    <w:rsid w:val="00C7647C"/>
    <w:pPr>
      <w:spacing w:after="120" w:line="480" w:lineRule="auto"/>
      <w:ind w:left="283"/>
    </w:pPr>
  </w:style>
  <w:style w:type="paragraph" w:customStyle="1" w:styleId="xl35">
    <w:name w:val="xl35"/>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xl43">
    <w:name w:val="xl43"/>
    <w:basedOn w:val="a"/>
    <w:rsid w:val="00C7647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a">
    <w:name w:val="footer"/>
    <w:basedOn w:val="a"/>
    <w:link w:val="ab"/>
    <w:rsid w:val="00AA7B55"/>
    <w:pPr>
      <w:tabs>
        <w:tab w:val="center" w:pos="4677"/>
        <w:tab w:val="right" w:pos="9355"/>
      </w:tabs>
    </w:pPr>
  </w:style>
  <w:style w:type="paragraph" w:customStyle="1" w:styleId="CharChar">
    <w:name w:val="Char Char"/>
    <w:basedOn w:val="a"/>
    <w:rsid w:val="00044D3A"/>
    <w:pPr>
      <w:widowControl/>
      <w:autoSpaceDE/>
      <w:autoSpaceDN/>
      <w:adjustRightInd/>
    </w:pPr>
    <w:rPr>
      <w:lang w:val="en-US" w:eastAsia="en-US"/>
    </w:rPr>
  </w:style>
  <w:style w:type="paragraph" w:customStyle="1" w:styleId="CharChar1">
    <w:name w:val="Char Char1"/>
    <w:basedOn w:val="a"/>
    <w:rsid w:val="00F35290"/>
    <w:pPr>
      <w:widowControl/>
      <w:autoSpaceDE/>
      <w:autoSpaceDN/>
      <w:adjustRightInd/>
    </w:pPr>
    <w:rPr>
      <w:lang w:val="en-US" w:eastAsia="en-US"/>
    </w:rPr>
  </w:style>
  <w:style w:type="paragraph" w:styleId="ac">
    <w:name w:val="Balloon Text"/>
    <w:basedOn w:val="a"/>
    <w:link w:val="ad"/>
    <w:semiHidden/>
    <w:rsid w:val="00127490"/>
    <w:rPr>
      <w:rFonts w:ascii="Tahoma" w:hAnsi="Tahoma"/>
      <w:sz w:val="16"/>
      <w:szCs w:val="16"/>
    </w:rPr>
  </w:style>
  <w:style w:type="paragraph" w:customStyle="1" w:styleId="ae">
    <w:name w:val="Знак Знак Знак Знак Знак Знак Знак Знак Знак Знак Знак Знак Знак Знак Знак Знак"/>
    <w:basedOn w:val="a"/>
    <w:autoRedefine/>
    <w:rsid w:val="00F839E4"/>
    <w:pPr>
      <w:widowControl/>
      <w:autoSpaceDE/>
      <w:autoSpaceDN/>
      <w:adjustRightInd/>
      <w:spacing w:after="160" w:line="240" w:lineRule="exact"/>
    </w:pPr>
    <w:rPr>
      <w:sz w:val="28"/>
      <w:lang w:val="en-US" w:eastAsia="en-US"/>
    </w:rPr>
  </w:style>
  <w:style w:type="paragraph" w:customStyle="1" w:styleId="af">
    <w:name w:val="Знак Знак Знак Знак Знак Знак Знак"/>
    <w:basedOn w:val="a"/>
    <w:rsid w:val="008066AD"/>
    <w:pPr>
      <w:widowControl/>
      <w:autoSpaceDE/>
      <w:autoSpaceDN/>
      <w:adjustRightInd/>
      <w:spacing w:after="160" w:line="240" w:lineRule="exact"/>
    </w:pPr>
    <w:rPr>
      <w:rFonts w:ascii="Verdana" w:hAnsi="Verdana" w:cs="Verdana"/>
      <w:lang w:val="en-US" w:eastAsia="en-US"/>
    </w:rPr>
  </w:style>
  <w:style w:type="paragraph" w:styleId="af0">
    <w:name w:val="Document Map"/>
    <w:basedOn w:val="a"/>
    <w:link w:val="af1"/>
    <w:semiHidden/>
    <w:rsid w:val="00752C31"/>
    <w:pPr>
      <w:shd w:val="clear" w:color="auto" w:fill="000080"/>
    </w:pPr>
    <w:rPr>
      <w:rFonts w:ascii="Tahoma" w:hAnsi="Tahoma"/>
    </w:rPr>
  </w:style>
  <w:style w:type="paragraph" w:customStyle="1" w:styleId="ConsPlusNonformat">
    <w:name w:val="ConsPlusNonformat"/>
    <w:rsid w:val="00491A42"/>
    <w:pPr>
      <w:widowControl w:val="0"/>
      <w:autoSpaceDE w:val="0"/>
      <w:autoSpaceDN w:val="0"/>
      <w:adjustRightInd w:val="0"/>
    </w:pPr>
    <w:rPr>
      <w:rFonts w:ascii="Courier New" w:hAnsi="Courier New" w:cs="Courier New"/>
    </w:rPr>
  </w:style>
  <w:style w:type="character" w:customStyle="1" w:styleId="af2">
    <w:name w:val="Основной текст_"/>
    <w:link w:val="31"/>
    <w:rsid w:val="009573F4"/>
    <w:rPr>
      <w:sz w:val="22"/>
      <w:szCs w:val="22"/>
      <w:shd w:val="clear" w:color="auto" w:fill="FFFFFF"/>
    </w:rPr>
  </w:style>
  <w:style w:type="character" w:customStyle="1" w:styleId="11">
    <w:name w:val="Основной текст1"/>
    <w:rsid w:val="009573F4"/>
    <w:rPr>
      <w:color w:val="000000"/>
      <w:spacing w:val="0"/>
      <w:w w:val="100"/>
      <w:position w:val="0"/>
      <w:sz w:val="22"/>
      <w:szCs w:val="22"/>
      <w:shd w:val="clear" w:color="auto" w:fill="FFFFFF"/>
      <w:lang w:val="ru-RU"/>
    </w:rPr>
  </w:style>
  <w:style w:type="character" w:customStyle="1" w:styleId="25">
    <w:name w:val="Основной текст2"/>
    <w:rsid w:val="009573F4"/>
    <w:rPr>
      <w:color w:val="000000"/>
      <w:spacing w:val="0"/>
      <w:w w:val="100"/>
      <w:position w:val="0"/>
      <w:sz w:val="22"/>
      <w:szCs w:val="22"/>
      <w:u w:val="single"/>
      <w:shd w:val="clear" w:color="auto" w:fill="FFFFFF"/>
      <w:lang w:val="ru-RU"/>
    </w:rPr>
  </w:style>
  <w:style w:type="paragraph" w:customStyle="1" w:styleId="31">
    <w:name w:val="Основной текст3"/>
    <w:basedOn w:val="a"/>
    <w:link w:val="af2"/>
    <w:rsid w:val="009573F4"/>
    <w:pPr>
      <w:shd w:val="clear" w:color="auto" w:fill="FFFFFF"/>
      <w:autoSpaceDE/>
      <w:autoSpaceDN/>
      <w:adjustRightInd/>
      <w:spacing w:after="60" w:line="0" w:lineRule="atLeast"/>
    </w:pPr>
    <w:rPr>
      <w:sz w:val="22"/>
      <w:szCs w:val="22"/>
    </w:rPr>
  </w:style>
  <w:style w:type="paragraph" w:styleId="af3">
    <w:name w:val="Normal (Web)"/>
    <w:basedOn w:val="a"/>
    <w:unhideWhenUsed/>
    <w:rsid w:val="009577BA"/>
    <w:pPr>
      <w:widowControl/>
      <w:autoSpaceDE/>
      <w:autoSpaceDN/>
      <w:adjustRightInd/>
    </w:pPr>
    <w:rPr>
      <w:rFonts w:ascii="Verdana" w:hAnsi="Verdana"/>
      <w:sz w:val="18"/>
      <w:szCs w:val="18"/>
    </w:rPr>
  </w:style>
  <w:style w:type="character" w:styleId="af4">
    <w:name w:val="Strong"/>
    <w:qFormat/>
    <w:rsid w:val="009577BA"/>
    <w:rPr>
      <w:b/>
      <w:bCs/>
    </w:rPr>
  </w:style>
  <w:style w:type="character" w:customStyle="1" w:styleId="a9">
    <w:name w:val="Основной текст с отступом Знак"/>
    <w:basedOn w:val="a0"/>
    <w:link w:val="a8"/>
    <w:rsid w:val="009577BA"/>
  </w:style>
  <w:style w:type="character" w:customStyle="1" w:styleId="22">
    <w:name w:val="Основной текст 2 Знак"/>
    <w:link w:val="21"/>
    <w:uiPriority w:val="99"/>
    <w:rsid w:val="009F7933"/>
    <w:rPr>
      <w:sz w:val="24"/>
      <w:szCs w:val="24"/>
    </w:rPr>
  </w:style>
  <w:style w:type="character" w:customStyle="1" w:styleId="a4">
    <w:name w:val="Верхний колонтитул Знак"/>
    <w:basedOn w:val="a0"/>
    <w:link w:val="a3"/>
    <w:uiPriority w:val="99"/>
    <w:rsid w:val="009F7933"/>
  </w:style>
  <w:style w:type="character" w:customStyle="1" w:styleId="ab">
    <w:name w:val="Нижний колонтитул Знак"/>
    <w:basedOn w:val="a0"/>
    <w:link w:val="aa"/>
    <w:rsid w:val="004728CE"/>
  </w:style>
  <w:style w:type="character" w:customStyle="1" w:styleId="10">
    <w:name w:val="Заголовок 1 Знак"/>
    <w:link w:val="1"/>
    <w:rsid w:val="004728CE"/>
    <w:rPr>
      <w:rFonts w:ascii="Arial" w:hAnsi="Arial" w:cs="Arial"/>
      <w:b/>
      <w:bCs/>
      <w:kern w:val="32"/>
      <w:sz w:val="32"/>
      <w:szCs w:val="32"/>
    </w:rPr>
  </w:style>
  <w:style w:type="character" w:customStyle="1" w:styleId="20">
    <w:name w:val="Заголовок 2 Знак"/>
    <w:link w:val="2"/>
    <w:rsid w:val="004728CE"/>
    <w:rPr>
      <w:rFonts w:ascii="Arial" w:hAnsi="Arial" w:cs="Arial"/>
      <w:b/>
      <w:bCs/>
      <w:i/>
      <w:iCs/>
      <w:sz w:val="28"/>
      <w:szCs w:val="28"/>
    </w:rPr>
  </w:style>
  <w:style w:type="character" w:customStyle="1" w:styleId="30">
    <w:name w:val="Заголовок 3 Знак"/>
    <w:link w:val="3"/>
    <w:rsid w:val="004728CE"/>
    <w:rPr>
      <w:rFonts w:ascii="Arial" w:hAnsi="Arial" w:cs="Arial"/>
      <w:b/>
      <w:bCs/>
      <w:sz w:val="26"/>
      <w:szCs w:val="26"/>
    </w:rPr>
  </w:style>
  <w:style w:type="character" w:customStyle="1" w:styleId="a7">
    <w:name w:val="Текст сноски Знак"/>
    <w:basedOn w:val="a0"/>
    <w:link w:val="a6"/>
    <w:semiHidden/>
    <w:rsid w:val="004728CE"/>
  </w:style>
  <w:style w:type="character" w:customStyle="1" w:styleId="24">
    <w:name w:val="Основной текст с отступом 2 Знак"/>
    <w:basedOn w:val="a0"/>
    <w:link w:val="23"/>
    <w:rsid w:val="004728CE"/>
  </w:style>
  <w:style w:type="character" w:customStyle="1" w:styleId="ad">
    <w:name w:val="Текст выноски Знак"/>
    <w:link w:val="ac"/>
    <w:semiHidden/>
    <w:rsid w:val="004728CE"/>
    <w:rPr>
      <w:rFonts w:ascii="Tahoma" w:hAnsi="Tahoma" w:cs="Tahoma"/>
      <w:sz w:val="16"/>
      <w:szCs w:val="16"/>
    </w:rPr>
  </w:style>
  <w:style w:type="character" w:customStyle="1" w:styleId="af1">
    <w:name w:val="Схема документа Знак"/>
    <w:link w:val="af0"/>
    <w:semiHidden/>
    <w:rsid w:val="004728CE"/>
    <w:rPr>
      <w:rFonts w:ascii="Tahoma" w:hAnsi="Tahoma" w:cs="Tahoma"/>
      <w:shd w:val="clear" w:color="auto" w:fill="000080"/>
    </w:rPr>
  </w:style>
  <w:style w:type="paragraph" w:styleId="af5">
    <w:name w:val="List Paragraph"/>
    <w:basedOn w:val="a"/>
    <w:uiPriority w:val="34"/>
    <w:qFormat/>
    <w:rsid w:val="004728CE"/>
    <w:pPr>
      <w:ind w:left="720"/>
      <w:contextualSpacing/>
    </w:pPr>
  </w:style>
  <w:style w:type="paragraph" w:customStyle="1" w:styleId="p44">
    <w:name w:val="p44"/>
    <w:basedOn w:val="a"/>
    <w:rsid w:val="004728CE"/>
    <w:pPr>
      <w:widowControl/>
      <w:autoSpaceDE/>
      <w:autoSpaceDN/>
      <w:adjustRightInd/>
      <w:spacing w:before="100" w:beforeAutospacing="1" w:after="100" w:afterAutospacing="1"/>
    </w:pPr>
    <w:rPr>
      <w:sz w:val="24"/>
      <w:szCs w:val="24"/>
    </w:rPr>
  </w:style>
  <w:style w:type="character" w:customStyle="1" w:styleId="w">
    <w:name w:val="w"/>
    <w:basedOn w:val="a0"/>
    <w:rsid w:val="00683199"/>
  </w:style>
  <w:style w:type="character" w:styleId="af6">
    <w:name w:val="Hyperlink"/>
    <w:uiPriority w:val="99"/>
    <w:rsid w:val="003F3DFB"/>
    <w:rPr>
      <w:color w:val="0000FF"/>
      <w:u w:val="single"/>
    </w:rPr>
  </w:style>
  <w:style w:type="character" w:customStyle="1" w:styleId="blk">
    <w:name w:val="blk"/>
    <w:basedOn w:val="a0"/>
    <w:rsid w:val="008A7353"/>
  </w:style>
  <w:style w:type="character" w:customStyle="1" w:styleId="4">
    <w:name w:val="Основной текст (4)_"/>
    <w:link w:val="41"/>
    <w:rsid w:val="002B7911"/>
    <w:rPr>
      <w:b/>
      <w:bCs/>
      <w:sz w:val="27"/>
      <w:szCs w:val="27"/>
      <w:shd w:val="clear" w:color="auto" w:fill="FFFFFF"/>
    </w:rPr>
  </w:style>
  <w:style w:type="paragraph" w:customStyle="1" w:styleId="41">
    <w:name w:val="Основной текст (4)1"/>
    <w:basedOn w:val="a"/>
    <w:link w:val="4"/>
    <w:rsid w:val="002B7911"/>
    <w:pPr>
      <w:shd w:val="clear" w:color="auto" w:fill="FFFFFF"/>
      <w:autoSpaceDE/>
      <w:autoSpaceDN/>
      <w:adjustRightInd/>
      <w:spacing w:line="322" w:lineRule="exact"/>
      <w:jc w:val="right"/>
    </w:pPr>
    <w:rPr>
      <w:b/>
      <w:bCs/>
      <w:sz w:val="27"/>
      <w:szCs w:val="27"/>
    </w:rPr>
  </w:style>
  <w:style w:type="paragraph" w:styleId="af7">
    <w:name w:val="No Spacing"/>
    <w:uiPriority w:val="1"/>
    <w:qFormat/>
    <w:rsid w:val="00D639E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1508225">
      <w:bodyDiv w:val="1"/>
      <w:marLeft w:val="0"/>
      <w:marRight w:val="0"/>
      <w:marTop w:val="0"/>
      <w:marBottom w:val="0"/>
      <w:divBdr>
        <w:top w:val="none" w:sz="0" w:space="0" w:color="auto"/>
        <w:left w:val="none" w:sz="0" w:space="0" w:color="auto"/>
        <w:bottom w:val="none" w:sz="0" w:space="0" w:color="auto"/>
        <w:right w:val="none" w:sz="0" w:space="0" w:color="auto"/>
      </w:divBdr>
    </w:div>
    <w:div w:id="98333751">
      <w:bodyDiv w:val="1"/>
      <w:marLeft w:val="0"/>
      <w:marRight w:val="0"/>
      <w:marTop w:val="0"/>
      <w:marBottom w:val="0"/>
      <w:divBdr>
        <w:top w:val="none" w:sz="0" w:space="0" w:color="auto"/>
        <w:left w:val="none" w:sz="0" w:space="0" w:color="auto"/>
        <w:bottom w:val="none" w:sz="0" w:space="0" w:color="auto"/>
        <w:right w:val="none" w:sz="0" w:space="0" w:color="auto"/>
      </w:divBdr>
    </w:div>
    <w:div w:id="163054531">
      <w:bodyDiv w:val="1"/>
      <w:marLeft w:val="0"/>
      <w:marRight w:val="0"/>
      <w:marTop w:val="0"/>
      <w:marBottom w:val="0"/>
      <w:divBdr>
        <w:top w:val="none" w:sz="0" w:space="0" w:color="auto"/>
        <w:left w:val="none" w:sz="0" w:space="0" w:color="auto"/>
        <w:bottom w:val="none" w:sz="0" w:space="0" w:color="auto"/>
        <w:right w:val="none" w:sz="0" w:space="0" w:color="auto"/>
      </w:divBdr>
    </w:div>
    <w:div w:id="251474405">
      <w:bodyDiv w:val="1"/>
      <w:marLeft w:val="0"/>
      <w:marRight w:val="0"/>
      <w:marTop w:val="0"/>
      <w:marBottom w:val="0"/>
      <w:divBdr>
        <w:top w:val="none" w:sz="0" w:space="0" w:color="auto"/>
        <w:left w:val="none" w:sz="0" w:space="0" w:color="auto"/>
        <w:bottom w:val="none" w:sz="0" w:space="0" w:color="auto"/>
        <w:right w:val="none" w:sz="0" w:space="0" w:color="auto"/>
      </w:divBdr>
    </w:div>
    <w:div w:id="253169121">
      <w:bodyDiv w:val="1"/>
      <w:marLeft w:val="0"/>
      <w:marRight w:val="0"/>
      <w:marTop w:val="0"/>
      <w:marBottom w:val="0"/>
      <w:divBdr>
        <w:top w:val="none" w:sz="0" w:space="0" w:color="auto"/>
        <w:left w:val="none" w:sz="0" w:space="0" w:color="auto"/>
        <w:bottom w:val="none" w:sz="0" w:space="0" w:color="auto"/>
        <w:right w:val="none" w:sz="0" w:space="0" w:color="auto"/>
      </w:divBdr>
    </w:div>
    <w:div w:id="277638826">
      <w:bodyDiv w:val="1"/>
      <w:marLeft w:val="0"/>
      <w:marRight w:val="0"/>
      <w:marTop w:val="0"/>
      <w:marBottom w:val="0"/>
      <w:divBdr>
        <w:top w:val="none" w:sz="0" w:space="0" w:color="auto"/>
        <w:left w:val="none" w:sz="0" w:space="0" w:color="auto"/>
        <w:bottom w:val="none" w:sz="0" w:space="0" w:color="auto"/>
        <w:right w:val="none" w:sz="0" w:space="0" w:color="auto"/>
      </w:divBdr>
    </w:div>
    <w:div w:id="288753954">
      <w:bodyDiv w:val="1"/>
      <w:marLeft w:val="0"/>
      <w:marRight w:val="0"/>
      <w:marTop w:val="0"/>
      <w:marBottom w:val="0"/>
      <w:divBdr>
        <w:top w:val="none" w:sz="0" w:space="0" w:color="auto"/>
        <w:left w:val="none" w:sz="0" w:space="0" w:color="auto"/>
        <w:bottom w:val="none" w:sz="0" w:space="0" w:color="auto"/>
        <w:right w:val="none" w:sz="0" w:space="0" w:color="auto"/>
      </w:divBdr>
    </w:div>
    <w:div w:id="302929522">
      <w:bodyDiv w:val="1"/>
      <w:marLeft w:val="0"/>
      <w:marRight w:val="0"/>
      <w:marTop w:val="0"/>
      <w:marBottom w:val="0"/>
      <w:divBdr>
        <w:top w:val="none" w:sz="0" w:space="0" w:color="auto"/>
        <w:left w:val="none" w:sz="0" w:space="0" w:color="auto"/>
        <w:bottom w:val="none" w:sz="0" w:space="0" w:color="auto"/>
        <w:right w:val="none" w:sz="0" w:space="0" w:color="auto"/>
      </w:divBdr>
    </w:div>
    <w:div w:id="306395116">
      <w:bodyDiv w:val="1"/>
      <w:marLeft w:val="0"/>
      <w:marRight w:val="0"/>
      <w:marTop w:val="0"/>
      <w:marBottom w:val="0"/>
      <w:divBdr>
        <w:top w:val="none" w:sz="0" w:space="0" w:color="auto"/>
        <w:left w:val="none" w:sz="0" w:space="0" w:color="auto"/>
        <w:bottom w:val="none" w:sz="0" w:space="0" w:color="auto"/>
        <w:right w:val="none" w:sz="0" w:space="0" w:color="auto"/>
      </w:divBdr>
    </w:div>
    <w:div w:id="329333352">
      <w:bodyDiv w:val="1"/>
      <w:marLeft w:val="0"/>
      <w:marRight w:val="0"/>
      <w:marTop w:val="0"/>
      <w:marBottom w:val="0"/>
      <w:divBdr>
        <w:top w:val="none" w:sz="0" w:space="0" w:color="auto"/>
        <w:left w:val="none" w:sz="0" w:space="0" w:color="auto"/>
        <w:bottom w:val="none" w:sz="0" w:space="0" w:color="auto"/>
        <w:right w:val="none" w:sz="0" w:space="0" w:color="auto"/>
      </w:divBdr>
    </w:div>
    <w:div w:id="369376398">
      <w:bodyDiv w:val="1"/>
      <w:marLeft w:val="0"/>
      <w:marRight w:val="0"/>
      <w:marTop w:val="0"/>
      <w:marBottom w:val="0"/>
      <w:divBdr>
        <w:top w:val="none" w:sz="0" w:space="0" w:color="auto"/>
        <w:left w:val="none" w:sz="0" w:space="0" w:color="auto"/>
        <w:bottom w:val="none" w:sz="0" w:space="0" w:color="auto"/>
        <w:right w:val="none" w:sz="0" w:space="0" w:color="auto"/>
      </w:divBdr>
    </w:div>
    <w:div w:id="373120565">
      <w:bodyDiv w:val="1"/>
      <w:marLeft w:val="0"/>
      <w:marRight w:val="0"/>
      <w:marTop w:val="0"/>
      <w:marBottom w:val="0"/>
      <w:divBdr>
        <w:top w:val="none" w:sz="0" w:space="0" w:color="auto"/>
        <w:left w:val="none" w:sz="0" w:space="0" w:color="auto"/>
        <w:bottom w:val="none" w:sz="0" w:space="0" w:color="auto"/>
        <w:right w:val="none" w:sz="0" w:space="0" w:color="auto"/>
      </w:divBdr>
    </w:div>
    <w:div w:id="373504881">
      <w:bodyDiv w:val="1"/>
      <w:marLeft w:val="0"/>
      <w:marRight w:val="0"/>
      <w:marTop w:val="0"/>
      <w:marBottom w:val="0"/>
      <w:divBdr>
        <w:top w:val="none" w:sz="0" w:space="0" w:color="auto"/>
        <w:left w:val="none" w:sz="0" w:space="0" w:color="auto"/>
        <w:bottom w:val="none" w:sz="0" w:space="0" w:color="auto"/>
        <w:right w:val="none" w:sz="0" w:space="0" w:color="auto"/>
      </w:divBdr>
    </w:div>
    <w:div w:id="377946195">
      <w:bodyDiv w:val="1"/>
      <w:marLeft w:val="0"/>
      <w:marRight w:val="0"/>
      <w:marTop w:val="0"/>
      <w:marBottom w:val="0"/>
      <w:divBdr>
        <w:top w:val="none" w:sz="0" w:space="0" w:color="auto"/>
        <w:left w:val="none" w:sz="0" w:space="0" w:color="auto"/>
        <w:bottom w:val="none" w:sz="0" w:space="0" w:color="auto"/>
        <w:right w:val="none" w:sz="0" w:space="0" w:color="auto"/>
      </w:divBdr>
    </w:div>
    <w:div w:id="398331642">
      <w:bodyDiv w:val="1"/>
      <w:marLeft w:val="0"/>
      <w:marRight w:val="0"/>
      <w:marTop w:val="0"/>
      <w:marBottom w:val="0"/>
      <w:divBdr>
        <w:top w:val="none" w:sz="0" w:space="0" w:color="auto"/>
        <w:left w:val="none" w:sz="0" w:space="0" w:color="auto"/>
        <w:bottom w:val="none" w:sz="0" w:space="0" w:color="auto"/>
        <w:right w:val="none" w:sz="0" w:space="0" w:color="auto"/>
      </w:divBdr>
    </w:div>
    <w:div w:id="407385309">
      <w:bodyDiv w:val="1"/>
      <w:marLeft w:val="0"/>
      <w:marRight w:val="0"/>
      <w:marTop w:val="0"/>
      <w:marBottom w:val="0"/>
      <w:divBdr>
        <w:top w:val="none" w:sz="0" w:space="0" w:color="auto"/>
        <w:left w:val="none" w:sz="0" w:space="0" w:color="auto"/>
        <w:bottom w:val="none" w:sz="0" w:space="0" w:color="auto"/>
        <w:right w:val="none" w:sz="0" w:space="0" w:color="auto"/>
      </w:divBdr>
    </w:div>
    <w:div w:id="441804314">
      <w:bodyDiv w:val="1"/>
      <w:marLeft w:val="0"/>
      <w:marRight w:val="0"/>
      <w:marTop w:val="0"/>
      <w:marBottom w:val="0"/>
      <w:divBdr>
        <w:top w:val="none" w:sz="0" w:space="0" w:color="auto"/>
        <w:left w:val="none" w:sz="0" w:space="0" w:color="auto"/>
        <w:bottom w:val="none" w:sz="0" w:space="0" w:color="auto"/>
        <w:right w:val="none" w:sz="0" w:space="0" w:color="auto"/>
      </w:divBdr>
    </w:div>
    <w:div w:id="594870461">
      <w:bodyDiv w:val="1"/>
      <w:marLeft w:val="0"/>
      <w:marRight w:val="0"/>
      <w:marTop w:val="0"/>
      <w:marBottom w:val="0"/>
      <w:divBdr>
        <w:top w:val="none" w:sz="0" w:space="0" w:color="auto"/>
        <w:left w:val="none" w:sz="0" w:space="0" w:color="auto"/>
        <w:bottom w:val="none" w:sz="0" w:space="0" w:color="auto"/>
        <w:right w:val="none" w:sz="0" w:space="0" w:color="auto"/>
      </w:divBdr>
    </w:div>
    <w:div w:id="624504542">
      <w:bodyDiv w:val="1"/>
      <w:marLeft w:val="0"/>
      <w:marRight w:val="0"/>
      <w:marTop w:val="0"/>
      <w:marBottom w:val="0"/>
      <w:divBdr>
        <w:top w:val="none" w:sz="0" w:space="0" w:color="auto"/>
        <w:left w:val="none" w:sz="0" w:space="0" w:color="auto"/>
        <w:bottom w:val="none" w:sz="0" w:space="0" w:color="auto"/>
        <w:right w:val="none" w:sz="0" w:space="0" w:color="auto"/>
      </w:divBdr>
    </w:div>
    <w:div w:id="631446404">
      <w:bodyDiv w:val="1"/>
      <w:marLeft w:val="0"/>
      <w:marRight w:val="0"/>
      <w:marTop w:val="0"/>
      <w:marBottom w:val="0"/>
      <w:divBdr>
        <w:top w:val="none" w:sz="0" w:space="0" w:color="auto"/>
        <w:left w:val="none" w:sz="0" w:space="0" w:color="auto"/>
        <w:bottom w:val="none" w:sz="0" w:space="0" w:color="auto"/>
        <w:right w:val="none" w:sz="0" w:space="0" w:color="auto"/>
      </w:divBdr>
    </w:div>
    <w:div w:id="669261799">
      <w:bodyDiv w:val="1"/>
      <w:marLeft w:val="0"/>
      <w:marRight w:val="0"/>
      <w:marTop w:val="0"/>
      <w:marBottom w:val="0"/>
      <w:divBdr>
        <w:top w:val="none" w:sz="0" w:space="0" w:color="auto"/>
        <w:left w:val="none" w:sz="0" w:space="0" w:color="auto"/>
        <w:bottom w:val="none" w:sz="0" w:space="0" w:color="auto"/>
        <w:right w:val="none" w:sz="0" w:space="0" w:color="auto"/>
      </w:divBdr>
    </w:div>
    <w:div w:id="697437937">
      <w:bodyDiv w:val="1"/>
      <w:marLeft w:val="0"/>
      <w:marRight w:val="0"/>
      <w:marTop w:val="0"/>
      <w:marBottom w:val="0"/>
      <w:divBdr>
        <w:top w:val="none" w:sz="0" w:space="0" w:color="auto"/>
        <w:left w:val="none" w:sz="0" w:space="0" w:color="auto"/>
        <w:bottom w:val="none" w:sz="0" w:space="0" w:color="auto"/>
        <w:right w:val="none" w:sz="0" w:space="0" w:color="auto"/>
      </w:divBdr>
    </w:div>
    <w:div w:id="742141238">
      <w:bodyDiv w:val="1"/>
      <w:marLeft w:val="0"/>
      <w:marRight w:val="0"/>
      <w:marTop w:val="0"/>
      <w:marBottom w:val="0"/>
      <w:divBdr>
        <w:top w:val="none" w:sz="0" w:space="0" w:color="auto"/>
        <w:left w:val="none" w:sz="0" w:space="0" w:color="auto"/>
        <w:bottom w:val="none" w:sz="0" w:space="0" w:color="auto"/>
        <w:right w:val="none" w:sz="0" w:space="0" w:color="auto"/>
      </w:divBdr>
    </w:div>
    <w:div w:id="761880358">
      <w:bodyDiv w:val="1"/>
      <w:marLeft w:val="0"/>
      <w:marRight w:val="0"/>
      <w:marTop w:val="0"/>
      <w:marBottom w:val="0"/>
      <w:divBdr>
        <w:top w:val="none" w:sz="0" w:space="0" w:color="auto"/>
        <w:left w:val="none" w:sz="0" w:space="0" w:color="auto"/>
        <w:bottom w:val="none" w:sz="0" w:space="0" w:color="auto"/>
        <w:right w:val="none" w:sz="0" w:space="0" w:color="auto"/>
      </w:divBdr>
    </w:div>
    <w:div w:id="762918778">
      <w:bodyDiv w:val="1"/>
      <w:marLeft w:val="0"/>
      <w:marRight w:val="0"/>
      <w:marTop w:val="0"/>
      <w:marBottom w:val="0"/>
      <w:divBdr>
        <w:top w:val="none" w:sz="0" w:space="0" w:color="auto"/>
        <w:left w:val="none" w:sz="0" w:space="0" w:color="auto"/>
        <w:bottom w:val="none" w:sz="0" w:space="0" w:color="auto"/>
        <w:right w:val="none" w:sz="0" w:space="0" w:color="auto"/>
      </w:divBdr>
    </w:div>
    <w:div w:id="800074429">
      <w:bodyDiv w:val="1"/>
      <w:marLeft w:val="0"/>
      <w:marRight w:val="0"/>
      <w:marTop w:val="0"/>
      <w:marBottom w:val="0"/>
      <w:divBdr>
        <w:top w:val="none" w:sz="0" w:space="0" w:color="auto"/>
        <w:left w:val="none" w:sz="0" w:space="0" w:color="auto"/>
        <w:bottom w:val="none" w:sz="0" w:space="0" w:color="auto"/>
        <w:right w:val="none" w:sz="0" w:space="0" w:color="auto"/>
      </w:divBdr>
    </w:div>
    <w:div w:id="818182908">
      <w:bodyDiv w:val="1"/>
      <w:marLeft w:val="0"/>
      <w:marRight w:val="0"/>
      <w:marTop w:val="0"/>
      <w:marBottom w:val="0"/>
      <w:divBdr>
        <w:top w:val="none" w:sz="0" w:space="0" w:color="auto"/>
        <w:left w:val="none" w:sz="0" w:space="0" w:color="auto"/>
        <w:bottom w:val="none" w:sz="0" w:space="0" w:color="auto"/>
        <w:right w:val="none" w:sz="0" w:space="0" w:color="auto"/>
      </w:divBdr>
    </w:div>
    <w:div w:id="821041105">
      <w:bodyDiv w:val="1"/>
      <w:marLeft w:val="0"/>
      <w:marRight w:val="0"/>
      <w:marTop w:val="0"/>
      <w:marBottom w:val="0"/>
      <w:divBdr>
        <w:top w:val="none" w:sz="0" w:space="0" w:color="auto"/>
        <w:left w:val="none" w:sz="0" w:space="0" w:color="auto"/>
        <w:bottom w:val="none" w:sz="0" w:space="0" w:color="auto"/>
        <w:right w:val="none" w:sz="0" w:space="0" w:color="auto"/>
      </w:divBdr>
    </w:div>
    <w:div w:id="836924212">
      <w:bodyDiv w:val="1"/>
      <w:marLeft w:val="0"/>
      <w:marRight w:val="0"/>
      <w:marTop w:val="0"/>
      <w:marBottom w:val="0"/>
      <w:divBdr>
        <w:top w:val="none" w:sz="0" w:space="0" w:color="auto"/>
        <w:left w:val="none" w:sz="0" w:space="0" w:color="auto"/>
        <w:bottom w:val="none" w:sz="0" w:space="0" w:color="auto"/>
        <w:right w:val="none" w:sz="0" w:space="0" w:color="auto"/>
      </w:divBdr>
    </w:div>
    <w:div w:id="836968171">
      <w:bodyDiv w:val="1"/>
      <w:marLeft w:val="0"/>
      <w:marRight w:val="0"/>
      <w:marTop w:val="0"/>
      <w:marBottom w:val="0"/>
      <w:divBdr>
        <w:top w:val="none" w:sz="0" w:space="0" w:color="auto"/>
        <w:left w:val="none" w:sz="0" w:space="0" w:color="auto"/>
        <w:bottom w:val="none" w:sz="0" w:space="0" w:color="auto"/>
        <w:right w:val="none" w:sz="0" w:space="0" w:color="auto"/>
      </w:divBdr>
    </w:div>
    <w:div w:id="856963048">
      <w:bodyDiv w:val="1"/>
      <w:marLeft w:val="0"/>
      <w:marRight w:val="0"/>
      <w:marTop w:val="0"/>
      <w:marBottom w:val="0"/>
      <w:divBdr>
        <w:top w:val="none" w:sz="0" w:space="0" w:color="auto"/>
        <w:left w:val="none" w:sz="0" w:space="0" w:color="auto"/>
        <w:bottom w:val="none" w:sz="0" w:space="0" w:color="auto"/>
        <w:right w:val="none" w:sz="0" w:space="0" w:color="auto"/>
      </w:divBdr>
    </w:div>
    <w:div w:id="883442030">
      <w:bodyDiv w:val="1"/>
      <w:marLeft w:val="0"/>
      <w:marRight w:val="0"/>
      <w:marTop w:val="0"/>
      <w:marBottom w:val="0"/>
      <w:divBdr>
        <w:top w:val="none" w:sz="0" w:space="0" w:color="auto"/>
        <w:left w:val="none" w:sz="0" w:space="0" w:color="auto"/>
        <w:bottom w:val="none" w:sz="0" w:space="0" w:color="auto"/>
        <w:right w:val="none" w:sz="0" w:space="0" w:color="auto"/>
      </w:divBdr>
    </w:div>
    <w:div w:id="904874958">
      <w:bodyDiv w:val="1"/>
      <w:marLeft w:val="0"/>
      <w:marRight w:val="0"/>
      <w:marTop w:val="0"/>
      <w:marBottom w:val="0"/>
      <w:divBdr>
        <w:top w:val="none" w:sz="0" w:space="0" w:color="auto"/>
        <w:left w:val="none" w:sz="0" w:space="0" w:color="auto"/>
        <w:bottom w:val="none" w:sz="0" w:space="0" w:color="auto"/>
        <w:right w:val="none" w:sz="0" w:space="0" w:color="auto"/>
      </w:divBdr>
    </w:div>
    <w:div w:id="967050355">
      <w:bodyDiv w:val="1"/>
      <w:marLeft w:val="0"/>
      <w:marRight w:val="0"/>
      <w:marTop w:val="0"/>
      <w:marBottom w:val="0"/>
      <w:divBdr>
        <w:top w:val="none" w:sz="0" w:space="0" w:color="auto"/>
        <w:left w:val="none" w:sz="0" w:space="0" w:color="auto"/>
        <w:bottom w:val="none" w:sz="0" w:space="0" w:color="auto"/>
        <w:right w:val="none" w:sz="0" w:space="0" w:color="auto"/>
      </w:divBdr>
    </w:div>
    <w:div w:id="970595320">
      <w:bodyDiv w:val="1"/>
      <w:marLeft w:val="0"/>
      <w:marRight w:val="0"/>
      <w:marTop w:val="0"/>
      <w:marBottom w:val="0"/>
      <w:divBdr>
        <w:top w:val="none" w:sz="0" w:space="0" w:color="auto"/>
        <w:left w:val="none" w:sz="0" w:space="0" w:color="auto"/>
        <w:bottom w:val="none" w:sz="0" w:space="0" w:color="auto"/>
        <w:right w:val="none" w:sz="0" w:space="0" w:color="auto"/>
      </w:divBdr>
    </w:div>
    <w:div w:id="1014918711">
      <w:bodyDiv w:val="1"/>
      <w:marLeft w:val="0"/>
      <w:marRight w:val="0"/>
      <w:marTop w:val="0"/>
      <w:marBottom w:val="0"/>
      <w:divBdr>
        <w:top w:val="none" w:sz="0" w:space="0" w:color="auto"/>
        <w:left w:val="none" w:sz="0" w:space="0" w:color="auto"/>
        <w:bottom w:val="none" w:sz="0" w:space="0" w:color="auto"/>
        <w:right w:val="none" w:sz="0" w:space="0" w:color="auto"/>
      </w:divBdr>
    </w:div>
    <w:div w:id="1088118114">
      <w:bodyDiv w:val="1"/>
      <w:marLeft w:val="0"/>
      <w:marRight w:val="0"/>
      <w:marTop w:val="0"/>
      <w:marBottom w:val="0"/>
      <w:divBdr>
        <w:top w:val="none" w:sz="0" w:space="0" w:color="auto"/>
        <w:left w:val="none" w:sz="0" w:space="0" w:color="auto"/>
        <w:bottom w:val="none" w:sz="0" w:space="0" w:color="auto"/>
        <w:right w:val="none" w:sz="0" w:space="0" w:color="auto"/>
      </w:divBdr>
    </w:div>
    <w:div w:id="1229414808">
      <w:bodyDiv w:val="1"/>
      <w:marLeft w:val="0"/>
      <w:marRight w:val="0"/>
      <w:marTop w:val="0"/>
      <w:marBottom w:val="0"/>
      <w:divBdr>
        <w:top w:val="none" w:sz="0" w:space="0" w:color="auto"/>
        <w:left w:val="none" w:sz="0" w:space="0" w:color="auto"/>
        <w:bottom w:val="none" w:sz="0" w:space="0" w:color="auto"/>
        <w:right w:val="none" w:sz="0" w:space="0" w:color="auto"/>
      </w:divBdr>
    </w:div>
    <w:div w:id="1245187209">
      <w:bodyDiv w:val="1"/>
      <w:marLeft w:val="0"/>
      <w:marRight w:val="0"/>
      <w:marTop w:val="0"/>
      <w:marBottom w:val="0"/>
      <w:divBdr>
        <w:top w:val="none" w:sz="0" w:space="0" w:color="auto"/>
        <w:left w:val="none" w:sz="0" w:space="0" w:color="auto"/>
        <w:bottom w:val="none" w:sz="0" w:space="0" w:color="auto"/>
        <w:right w:val="none" w:sz="0" w:space="0" w:color="auto"/>
      </w:divBdr>
    </w:div>
    <w:div w:id="1322007476">
      <w:bodyDiv w:val="1"/>
      <w:marLeft w:val="0"/>
      <w:marRight w:val="0"/>
      <w:marTop w:val="0"/>
      <w:marBottom w:val="0"/>
      <w:divBdr>
        <w:top w:val="none" w:sz="0" w:space="0" w:color="auto"/>
        <w:left w:val="none" w:sz="0" w:space="0" w:color="auto"/>
        <w:bottom w:val="none" w:sz="0" w:space="0" w:color="auto"/>
        <w:right w:val="none" w:sz="0" w:space="0" w:color="auto"/>
      </w:divBdr>
    </w:div>
    <w:div w:id="1322848439">
      <w:bodyDiv w:val="1"/>
      <w:marLeft w:val="0"/>
      <w:marRight w:val="0"/>
      <w:marTop w:val="0"/>
      <w:marBottom w:val="0"/>
      <w:divBdr>
        <w:top w:val="none" w:sz="0" w:space="0" w:color="auto"/>
        <w:left w:val="none" w:sz="0" w:space="0" w:color="auto"/>
        <w:bottom w:val="none" w:sz="0" w:space="0" w:color="auto"/>
        <w:right w:val="none" w:sz="0" w:space="0" w:color="auto"/>
      </w:divBdr>
    </w:div>
    <w:div w:id="132608668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421948772">
      <w:bodyDiv w:val="1"/>
      <w:marLeft w:val="0"/>
      <w:marRight w:val="0"/>
      <w:marTop w:val="0"/>
      <w:marBottom w:val="0"/>
      <w:divBdr>
        <w:top w:val="none" w:sz="0" w:space="0" w:color="auto"/>
        <w:left w:val="none" w:sz="0" w:space="0" w:color="auto"/>
        <w:bottom w:val="none" w:sz="0" w:space="0" w:color="auto"/>
        <w:right w:val="none" w:sz="0" w:space="0" w:color="auto"/>
      </w:divBdr>
    </w:div>
    <w:div w:id="1444377760">
      <w:bodyDiv w:val="1"/>
      <w:marLeft w:val="0"/>
      <w:marRight w:val="0"/>
      <w:marTop w:val="0"/>
      <w:marBottom w:val="0"/>
      <w:divBdr>
        <w:top w:val="none" w:sz="0" w:space="0" w:color="auto"/>
        <w:left w:val="none" w:sz="0" w:space="0" w:color="auto"/>
        <w:bottom w:val="none" w:sz="0" w:space="0" w:color="auto"/>
        <w:right w:val="none" w:sz="0" w:space="0" w:color="auto"/>
      </w:divBdr>
    </w:div>
    <w:div w:id="1535531897">
      <w:bodyDiv w:val="1"/>
      <w:marLeft w:val="0"/>
      <w:marRight w:val="0"/>
      <w:marTop w:val="0"/>
      <w:marBottom w:val="0"/>
      <w:divBdr>
        <w:top w:val="none" w:sz="0" w:space="0" w:color="auto"/>
        <w:left w:val="none" w:sz="0" w:space="0" w:color="auto"/>
        <w:bottom w:val="none" w:sz="0" w:space="0" w:color="auto"/>
        <w:right w:val="none" w:sz="0" w:space="0" w:color="auto"/>
      </w:divBdr>
    </w:div>
    <w:div w:id="1535656336">
      <w:bodyDiv w:val="1"/>
      <w:marLeft w:val="0"/>
      <w:marRight w:val="0"/>
      <w:marTop w:val="0"/>
      <w:marBottom w:val="0"/>
      <w:divBdr>
        <w:top w:val="none" w:sz="0" w:space="0" w:color="auto"/>
        <w:left w:val="none" w:sz="0" w:space="0" w:color="auto"/>
        <w:bottom w:val="none" w:sz="0" w:space="0" w:color="auto"/>
        <w:right w:val="none" w:sz="0" w:space="0" w:color="auto"/>
      </w:divBdr>
    </w:div>
    <w:div w:id="1550533616">
      <w:bodyDiv w:val="1"/>
      <w:marLeft w:val="0"/>
      <w:marRight w:val="0"/>
      <w:marTop w:val="0"/>
      <w:marBottom w:val="0"/>
      <w:divBdr>
        <w:top w:val="none" w:sz="0" w:space="0" w:color="auto"/>
        <w:left w:val="none" w:sz="0" w:space="0" w:color="auto"/>
        <w:bottom w:val="none" w:sz="0" w:space="0" w:color="auto"/>
        <w:right w:val="none" w:sz="0" w:space="0" w:color="auto"/>
      </w:divBdr>
    </w:div>
    <w:div w:id="1631092098">
      <w:bodyDiv w:val="1"/>
      <w:marLeft w:val="0"/>
      <w:marRight w:val="0"/>
      <w:marTop w:val="0"/>
      <w:marBottom w:val="0"/>
      <w:divBdr>
        <w:top w:val="none" w:sz="0" w:space="0" w:color="auto"/>
        <w:left w:val="none" w:sz="0" w:space="0" w:color="auto"/>
        <w:bottom w:val="none" w:sz="0" w:space="0" w:color="auto"/>
        <w:right w:val="none" w:sz="0" w:space="0" w:color="auto"/>
      </w:divBdr>
    </w:div>
    <w:div w:id="1709139455">
      <w:bodyDiv w:val="1"/>
      <w:marLeft w:val="0"/>
      <w:marRight w:val="0"/>
      <w:marTop w:val="0"/>
      <w:marBottom w:val="0"/>
      <w:divBdr>
        <w:top w:val="none" w:sz="0" w:space="0" w:color="auto"/>
        <w:left w:val="none" w:sz="0" w:space="0" w:color="auto"/>
        <w:bottom w:val="none" w:sz="0" w:space="0" w:color="auto"/>
        <w:right w:val="none" w:sz="0" w:space="0" w:color="auto"/>
      </w:divBdr>
    </w:div>
    <w:div w:id="1774475456">
      <w:bodyDiv w:val="1"/>
      <w:marLeft w:val="0"/>
      <w:marRight w:val="0"/>
      <w:marTop w:val="0"/>
      <w:marBottom w:val="0"/>
      <w:divBdr>
        <w:top w:val="none" w:sz="0" w:space="0" w:color="auto"/>
        <w:left w:val="none" w:sz="0" w:space="0" w:color="auto"/>
        <w:bottom w:val="none" w:sz="0" w:space="0" w:color="auto"/>
        <w:right w:val="none" w:sz="0" w:space="0" w:color="auto"/>
      </w:divBdr>
    </w:div>
    <w:div w:id="1778133663">
      <w:bodyDiv w:val="1"/>
      <w:marLeft w:val="0"/>
      <w:marRight w:val="0"/>
      <w:marTop w:val="0"/>
      <w:marBottom w:val="0"/>
      <w:divBdr>
        <w:top w:val="none" w:sz="0" w:space="0" w:color="auto"/>
        <w:left w:val="none" w:sz="0" w:space="0" w:color="auto"/>
        <w:bottom w:val="none" w:sz="0" w:space="0" w:color="auto"/>
        <w:right w:val="none" w:sz="0" w:space="0" w:color="auto"/>
      </w:divBdr>
    </w:div>
    <w:div w:id="1780098988">
      <w:bodyDiv w:val="1"/>
      <w:marLeft w:val="0"/>
      <w:marRight w:val="0"/>
      <w:marTop w:val="0"/>
      <w:marBottom w:val="0"/>
      <w:divBdr>
        <w:top w:val="none" w:sz="0" w:space="0" w:color="auto"/>
        <w:left w:val="none" w:sz="0" w:space="0" w:color="auto"/>
        <w:bottom w:val="none" w:sz="0" w:space="0" w:color="auto"/>
        <w:right w:val="none" w:sz="0" w:space="0" w:color="auto"/>
      </w:divBdr>
    </w:div>
    <w:div w:id="1791390511">
      <w:bodyDiv w:val="1"/>
      <w:marLeft w:val="0"/>
      <w:marRight w:val="0"/>
      <w:marTop w:val="0"/>
      <w:marBottom w:val="0"/>
      <w:divBdr>
        <w:top w:val="none" w:sz="0" w:space="0" w:color="auto"/>
        <w:left w:val="none" w:sz="0" w:space="0" w:color="auto"/>
        <w:bottom w:val="none" w:sz="0" w:space="0" w:color="auto"/>
        <w:right w:val="none" w:sz="0" w:space="0" w:color="auto"/>
      </w:divBdr>
    </w:div>
    <w:div w:id="1818302610">
      <w:bodyDiv w:val="1"/>
      <w:marLeft w:val="0"/>
      <w:marRight w:val="0"/>
      <w:marTop w:val="0"/>
      <w:marBottom w:val="0"/>
      <w:divBdr>
        <w:top w:val="none" w:sz="0" w:space="0" w:color="auto"/>
        <w:left w:val="none" w:sz="0" w:space="0" w:color="auto"/>
        <w:bottom w:val="none" w:sz="0" w:space="0" w:color="auto"/>
        <w:right w:val="none" w:sz="0" w:space="0" w:color="auto"/>
      </w:divBdr>
    </w:div>
    <w:div w:id="1836068497">
      <w:bodyDiv w:val="1"/>
      <w:marLeft w:val="0"/>
      <w:marRight w:val="0"/>
      <w:marTop w:val="0"/>
      <w:marBottom w:val="0"/>
      <w:divBdr>
        <w:top w:val="none" w:sz="0" w:space="0" w:color="auto"/>
        <w:left w:val="none" w:sz="0" w:space="0" w:color="auto"/>
        <w:bottom w:val="none" w:sz="0" w:space="0" w:color="auto"/>
        <w:right w:val="none" w:sz="0" w:space="0" w:color="auto"/>
      </w:divBdr>
    </w:div>
    <w:div w:id="1917593489">
      <w:bodyDiv w:val="1"/>
      <w:marLeft w:val="0"/>
      <w:marRight w:val="0"/>
      <w:marTop w:val="0"/>
      <w:marBottom w:val="0"/>
      <w:divBdr>
        <w:top w:val="none" w:sz="0" w:space="0" w:color="auto"/>
        <w:left w:val="none" w:sz="0" w:space="0" w:color="auto"/>
        <w:bottom w:val="none" w:sz="0" w:space="0" w:color="auto"/>
        <w:right w:val="none" w:sz="0" w:space="0" w:color="auto"/>
      </w:divBdr>
      <w:divsChild>
        <w:div w:id="865749690">
          <w:marLeft w:val="0"/>
          <w:marRight w:val="0"/>
          <w:marTop w:val="0"/>
          <w:marBottom w:val="0"/>
          <w:divBdr>
            <w:top w:val="none" w:sz="0" w:space="0" w:color="auto"/>
            <w:left w:val="none" w:sz="0" w:space="0" w:color="auto"/>
            <w:bottom w:val="none" w:sz="0" w:space="0" w:color="auto"/>
            <w:right w:val="none" w:sz="0" w:space="0" w:color="auto"/>
          </w:divBdr>
        </w:div>
        <w:div w:id="1728189077">
          <w:marLeft w:val="0"/>
          <w:marRight w:val="0"/>
          <w:marTop w:val="0"/>
          <w:marBottom w:val="0"/>
          <w:divBdr>
            <w:top w:val="none" w:sz="0" w:space="0" w:color="auto"/>
            <w:left w:val="none" w:sz="0" w:space="0" w:color="auto"/>
            <w:bottom w:val="none" w:sz="0" w:space="0" w:color="auto"/>
            <w:right w:val="none" w:sz="0" w:space="0" w:color="auto"/>
          </w:divBdr>
        </w:div>
      </w:divsChild>
    </w:div>
    <w:div w:id="2009365783">
      <w:bodyDiv w:val="1"/>
      <w:marLeft w:val="0"/>
      <w:marRight w:val="0"/>
      <w:marTop w:val="0"/>
      <w:marBottom w:val="0"/>
      <w:divBdr>
        <w:top w:val="none" w:sz="0" w:space="0" w:color="auto"/>
        <w:left w:val="none" w:sz="0" w:space="0" w:color="auto"/>
        <w:bottom w:val="none" w:sz="0" w:space="0" w:color="auto"/>
        <w:right w:val="none" w:sz="0" w:space="0" w:color="auto"/>
      </w:divBdr>
    </w:div>
    <w:div w:id="2013533455">
      <w:bodyDiv w:val="1"/>
      <w:marLeft w:val="0"/>
      <w:marRight w:val="0"/>
      <w:marTop w:val="0"/>
      <w:marBottom w:val="0"/>
      <w:divBdr>
        <w:top w:val="none" w:sz="0" w:space="0" w:color="auto"/>
        <w:left w:val="none" w:sz="0" w:space="0" w:color="auto"/>
        <w:bottom w:val="none" w:sz="0" w:space="0" w:color="auto"/>
        <w:right w:val="none" w:sz="0" w:space="0" w:color="auto"/>
      </w:divBdr>
    </w:div>
    <w:div w:id="2071882470">
      <w:bodyDiv w:val="1"/>
      <w:marLeft w:val="0"/>
      <w:marRight w:val="0"/>
      <w:marTop w:val="0"/>
      <w:marBottom w:val="0"/>
      <w:divBdr>
        <w:top w:val="none" w:sz="0" w:space="0" w:color="auto"/>
        <w:left w:val="none" w:sz="0" w:space="0" w:color="auto"/>
        <w:bottom w:val="none" w:sz="0" w:space="0" w:color="auto"/>
        <w:right w:val="none" w:sz="0" w:space="0" w:color="auto"/>
      </w:divBdr>
    </w:div>
    <w:div w:id="2073887615">
      <w:bodyDiv w:val="1"/>
      <w:marLeft w:val="0"/>
      <w:marRight w:val="0"/>
      <w:marTop w:val="0"/>
      <w:marBottom w:val="0"/>
      <w:divBdr>
        <w:top w:val="none" w:sz="0" w:space="0" w:color="auto"/>
        <w:left w:val="none" w:sz="0" w:space="0" w:color="auto"/>
        <w:bottom w:val="none" w:sz="0" w:space="0" w:color="auto"/>
        <w:right w:val="none" w:sz="0" w:space="0" w:color="auto"/>
      </w:divBdr>
    </w:div>
    <w:div w:id="2100366487">
      <w:bodyDiv w:val="1"/>
      <w:marLeft w:val="0"/>
      <w:marRight w:val="0"/>
      <w:marTop w:val="0"/>
      <w:marBottom w:val="0"/>
      <w:divBdr>
        <w:top w:val="none" w:sz="0" w:space="0" w:color="auto"/>
        <w:left w:val="none" w:sz="0" w:space="0" w:color="auto"/>
        <w:bottom w:val="none" w:sz="0" w:space="0" w:color="auto"/>
        <w:right w:val="none" w:sz="0" w:space="0" w:color="auto"/>
      </w:divBdr>
    </w:div>
    <w:div w:id="2129884327">
      <w:bodyDiv w:val="1"/>
      <w:marLeft w:val="0"/>
      <w:marRight w:val="0"/>
      <w:marTop w:val="0"/>
      <w:marBottom w:val="0"/>
      <w:divBdr>
        <w:top w:val="none" w:sz="0" w:space="0" w:color="auto"/>
        <w:left w:val="none" w:sz="0" w:space="0" w:color="auto"/>
        <w:bottom w:val="none" w:sz="0" w:space="0" w:color="auto"/>
        <w:right w:val="none" w:sz="0" w:space="0" w:color="auto"/>
      </w:divBdr>
    </w:div>
    <w:div w:id="21322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8EBB-813E-469C-9E57-357DFA35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СЕЛЬСКОЕ ПОСЕЛЕНИЕ АЙБУЛЯКСКИЙ СЕЛЬСОВЕТ МУНИЦИПАЛЬНОГО РАЙОНА ЯНАУЛЬСКИЙ РАЙОН РЕСПУБЛИКИ БАШКОРТОСТАН</vt:lpstr>
    </vt:vector>
  </TitlesOfParts>
  <Company>ТФУ МФ РБ Янаульского района</Company>
  <LinksUpToDate>false</LinksUpToDate>
  <CharactersWithSpaces>14348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СЕЛЬСКОЕ ПОСЕЛЕНИЕ АЙБУЛЯКСКИЙ СЕЛЬСОВЕТ МУНИЦИПАЛЬНОГО РАЙОНА ЯНАУЛЬСКИЙ РАЙОН РЕСПУБЛИКИ БАШКОРТОСТАН</dc:title>
  <dc:creator>Азамат</dc:creator>
  <cp:lastModifiedBy>User</cp:lastModifiedBy>
  <cp:revision>15</cp:revision>
  <cp:lastPrinted>2023-12-28T10:52:00Z</cp:lastPrinted>
  <dcterms:created xsi:type="dcterms:W3CDTF">2024-11-15T04:31:00Z</dcterms:created>
  <dcterms:modified xsi:type="dcterms:W3CDTF">2024-11-19T11:38:00Z</dcterms:modified>
</cp:coreProperties>
</file>