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i w:val="0"/>
          <w:iCs w:val="0"/>
          <w:szCs w:val="32"/>
        </w:rPr>
      </w:pPr>
      <w:bookmarkStart w:id="0" w:name="_GoBack"/>
      <w:bookmarkEnd w:id="0"/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i w:val="0"/>
          <w:iCs w:val="0"/>
          <w:szCs w:val="32"/>
        </w:rPr>
      </w:pPr>
      <w:bookmarkStart w:id="1" w:name="Par1"/>
      <w:bookmarkEnd w:id="1"/>
      <w:r>
        <w:rPr>
          <w:rFonts w:cs="Times New Roman"/>
          <w:i w:val="0"/>
          <w:iCs w:val="0"/>
          <w:szCs w:val="32"/>
        </w:rPr>
        <w:t>17 мая 2013 года N УП-131</w:t>
      </w:r>
      <w:r>
        <w:rPr>
          <w:rFonts w:cs="Times New Roman"/>
          <w:i w:val="0"/>
          <w:iCs w:val="0"/>
          <w:szCs w:val="32"/>
        </w:rPr>
        <w:br/>
      </w:r>
    </w:p>
    <w:p w:rsidR="00C14917" w:rsidRDefault="00C1491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 w:val="5"/>
          <w:szCs w:val="5"/>
        </w:rPr>
      </w:pP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 w:val="0"/>
          <w:iCs w:val="0"/>
          <w:szCs w:val="32"/>
        </w:rPr>
      </w:pP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УКАЗ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ПРЕЗИДЕНТА РЕСПУБЛИКИ БАШКОРТОСТАН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О МЕРАХ ПО РЕАЛИЗАЦИИ ОТДЕЛЬНЫХ ПОЛОЖЕНИЙ ФЕДЕРАЛЬНЫХ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ЗАКОНОВ "О ПРОТИВОДЕЙСТВИИ КОРРУПЦИИ" И "О КОНТРОЛЕ ЗА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СООТВЕТСТВИЕМ РАСХОДОВ ЛИЦ, ЗАМЕЩАЮЩИХ ГОСУДАРСТВЕННЫЕ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ДОЛЖНОСТИ, И ИНЫХ ЛИЦ ИХ ДОХОДАМ"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В соответствии с Федеральным </w:t>
      </w:r>
      <w:hyperlink r:id="rId4" w:history="1">
        <w:r>
          <w:rPr>
            <w:rFonts w:cs="Times New Roman"/>
            <w:i w:val="0"/>
            <w:iCs w:val="0"/>
            <w:color w:val="0000FF"/>
            <w:szCs w:val="32"/>
          </w:rPr>
          <w:t>законом</w:t>
        </w:r>
      </w:hyperlink>
      <w:r>
        <w:rPr>
          <w:rFonts w:cs="Times New Roman"/>
          <w:i w:val="0"/>
          <w:iCs w:val="0"/>
          <w:szCs w:val="32"/>
        </w:rPr>
        <w:t xml:space="preserve"> от 25 декабря 2008 года N 273-ФЗ "О противодействии коррупции" и Федеральным </w:t>
      </w:r>
      <w:hyperlink r:id="rId5" w:history="1">
        <w:r>
          <w:rPr>
            <w:rFonts w:cs="Times New Roman"/>
            <w:i w:val="0"/>
            <w:iCs w:val="0"/>
            <w:color w:val="0000FF"/>
            <w:szCs w:val="32"/>
          </w:rPr>
          <w:t>законом</w:t>
        </w:r>
      </w:hyperlink>
      <w:r>
        <w:rPr>
          <w:rFonts w:cs="Times New Roman"/>
          <w:i w:val="0"/>
          <w:iCs w:val="0"/>
          <w:szCs w:val="32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 постановляю: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bookmarkStart w:id="2" w:name="Par14"/>
      <w:bookmarkEnd w:id="2"/>
      <w:r>
        <w:rPr>
          <w:rFonts w:cs="Times New Roman"/>
          <w:i w:val="0"/>
          <w:iCs w:val="0"/>
          <w:szCs w:val="32"/>
        </w:rPr>
        <w:t xml:space="preserve">1. Установить, что на основании </w:t>
      </w:r>
      <w:hyperlink r:id="rId6" w:history="1">
        <w:r>
          <w:rPr>
            <w:rFonts w:cs="Times New Roman"/>
            <w:i w:val="0"/>
            <w:iCs w:val="0"/>
            <w:color w:val="0000FF"/>
            <w:szCs w:val="32"/>
          </w:rPr>
          <w:t>части 3 статьи 5</w:t>
        </w:r>
      </w:hyperlink>
      <w:r>
        <w:rPr>
          <w:rFonts w:cs="Times New Roman"/>
          <w:i w:val="0"/>
          <w:iCs w:val="0"/>
          <w:szCs w:val="32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доходам"):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а) Руководитель Администрации Президента Республики Башкортостан принимает решение об осуществлении контроля за расходами: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bookmarkStart w:id="3" w:name="Par16"/>
      <w:bookmarkEnd w:id="3"/>
      <w:r>
        <w:rPr>
          <w:rFonts w:cs="Times New Roman"/>
          <w:i w:val="0"/>
          <w:iCs w:val="0"/>
          <w:szCs w:val="32"/>
        </w:rPr>
        <w:t>лиц, замещающих государственные должности Республики Башкортостан, за исключением лиц, замещающих должности депутатов Государственного Собрания - Курултая Республики Башкортостан;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bookmarkStart w:id="4" w:name="Par17"/>
      <w:bookmarkEnd w:id="4"/>
      <w:r>
        <w:rPr>
          <w:rFonts w:cs="Times New Roman"/>
          <w:i w:val="0"/>
          <w:iCs w:val="0"/>
          <w:szCs w:val="32"/>
        </w:rPr>
        <w:t>лиц, замещающих должности государственной гражданской службы Республики Башкортостан, включенные в перечни, установленные нормативными правовыми актами Республики Башкортостан, назначение на которые и освобождение от которых осуществляются Президентом Республики Башкортостан;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lastRenderedPageBreak/>
        <w:t>лиц, замещающих муниципальные должности в Республике Башкортостан на постоянной основе;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bookmarkStart w:id="5" w:name="Par19"/>
      <w:bookmarkEnd w:id="5"/>
      <w:r>
        <w:rPr>
          <w:rFonts w:cs="Times New Roman"/>
          <w:i w:val="0"/>
          <w:iCs w:val="0"/>
          <w:szCs w:val="32"/>
        </w:rPr>
        <w:t>лиц, замещающих должности муниципальной службы в Республике Башкортостан, включенные в перечни, установленные муниципальными нормативными правовыми актами;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bookmarkStart w:id="6" w:name="Par20"/>
      <w:bookmarkEnd w:id="6"/>
      <w:r>
        <w:rPr>
          <w:rFonts w:cs="Times New Roman"/>
          <w:i w:val="0"/>
          <w:iCs w:val="0"/>
          <w:szCs w:val="32"/>
        </w:rPr>
        <w:t xml:space="preserve">супруг (супругов) и несовершеннолетних детей лиц, замещающих должности, указанные в </w:t>
      </w:r>
      <w:hyperlink w:anchor="Par16" w:history="1">
        <w:r>
          <w:rPr>
            <w:rFonts w:cs="Times New Roman"/>
            <w:i w:val="0"/>
            <w:iCs w:val="0"/>
            <w:color w:val="0000FF"/>
            <w:szCs w:val="32"/>
          </w:rPr>
          <w:t>абзацах втором</w:t>
        </w:r>
      </w:hyperlink>
      <w:r>
        <w:rPr>
          <w:rFonts w:cs="Times New Roman"/>
          <w:i w:val="0"/>
          <w:iCs w:val="0"/>
          <w:szCs w:val="32"/>
        </w:rPr>
        <w:t xml:space="preserve"> - </w:t>
      </w:r>
      <w:hyperlink w:anchor="Par19" w:history="1">
        <w:r>
          <w:rPr>
            <w:rFonts w:cs="Times New Roman"/>
            <w:i w:val="0"/>
            <w:iCs w:val="0"/>
            <w:color w:val="0000FF"/>
            <w:szCs w:val="32"/>
          </w:rPr>
          <w:t>пятом</w:t>
        </w:r>
      </w:hyperlink>
      <w:r>
        <w:rPr>
          <w:rFonts w:cs="Times New Roman"/>
          <w:i w:val="0"/>
          <w:iCs w:val="0"/>
          <w:szCs w:val="32"/>
        </w:rPr>
        <w:t xml:space="preserve"> настоящего подпункта;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б) заместитель Премьер-министра Правительства Республики Башкортостан - Руководитель Аппарата Правительства Республики Башкортостан принимает решение об осуществлении контроля за расходами: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bookmarkStart w:id="7" w:name="Par22"/>
      <w:bookmarkEnd w:id="7"/>
      <w:r>
        <w:rPr>
          <w:rFonts w:cs="Times New Roman"/>
          <w:i w:val="0"/>
          <w:iCs w:val="0"/>
          <w:szCs w:val="32"/>
        </w:rPr>
        <w:t>лиц, замещающих должности заместителей Руководителя Аппарата Правительства Республики Башкортостан и заместителей руководителей республиканских органов исполнительной власти;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bookmarkStart w:id="8" w:name="Par23"/>
      <w:bookmarkEnd w:id="8"/>
      <w:r>
        <w:rPr>
          <w:rFonts w:cs="Times New Roman"/>
          <w:i w:val="0"/>
          <w:iCs w:val="0"/>
          <w:szCs w:val="32"/>
        </w:rPr>
        <w:t xml:space="preserve">супруг (супругов) и несовершеннолетних детей лиц, замещающих должности, указанные в </w:t>
      </w:r>
      <w:hyperlink w:anchor="Par22" w:history="1">
        <w:r>
          <w:rPr>
            <w:rFonts w:cs="Times New Roman"/>
            <w:i w:val="0"/>
            <w:iCs w:val="0"/>
            <w:color w:val="0000FF"/>
            <w:szCs w:val="32"/>
          </w:rPr>
          <w:t>абзаце втором</w:t>
        </w:r>
      </w:hyperlink>
      <w:r>
        <w:rPr>
          <w:rFonts w:cs="Times New Roman"/>
          <w:i w:val="0"/>
          <w:iCs w:val="0"/>
          <w:szCs w:val="32"/>
        </w:rPr>
        <w:t xml:space="preserve"> настоящего подпункта;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в) руководитель государственного органа Республики Башкортостан принимает решение об осуществлении контроля за расходами: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bookmarkStart w:id="9" w:name="Par25"/>
      <w:bookmarkEnd w:id="9"/>
      <w:r>
        <w:rPr>
          <w:rFonts w:cs="Times New Roman"/>
          <w:i w:val="0"/>
          <w:iCs w:val="0"/>
          <w:szCs w:val="32"/>
        </w:rPr>
        <w:t xml:space="preserve">лиц, замещающих должности государственной гражданской службы Республики Башкортостан в государственном органе Республики Башкортостан, включенные в перечни, установленные нормативными правовыми актами Республики Башкортостан, за исключением лиц, указанных в </w:t>
      </w:r>
      <w:hyperlink w:anchor="Par17" w:history="1">
        <w:r>
          <w:rPr>
            <w:rFonts w:cs="Times New Roman"/>
            <w:i w:val="0"/>
            <w:iCs w:val="0"/>
            <w:color w:val="0000FF"/>
            <w:szCs w:val="32"/>
          </w:rPr>
          <w:t>абзаце третьем подпункта "а"</w:t>
        </w:r>
      </w:hyperlink>
      <w:r>
        <w:rPr>
          <w:rFonts w:cs="Times New Roman"/>
          <w:i w:val="0"/>
          <w:iCs w:val="0"/>
          <w:szCs w:val="32"/>
        </w:rPr>
        <w:t xml:space="preserve"> и в </w:t>
      </w:r>
      <w:hyperlink w:anchor="Par22" w:history="1">
        <w:r>
          <w:rPr>
            <w:rFonts w:cs="Times New Roman"/>
            <w:i w:val="0"/>
            <w:iCs w:val="0"/>
            <w:color w:val="0000FF"/>
            <w:szCs w:val="32"/>
          </w:rPr>
          <w:t>абзаце втором подпункта "б"</w:t>
        </w:r>
      </w:hyperlink>
      <w:r>
        <w:rPr>
          <w:rFonts w:cs="Times New Roman"/>
          <w:i w:val="0"/>
          <w:iCs w:val="0"/>
          <w:szCs w:val="32"/>
        </w:rPr>
        <w:t xml:space="preserve"> настоящего пункта;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bookmarkStart w:id="10" w:name="Par26"/>
      <w:bookmarkEnd w:id="10"/>
      <w:r>
        <w:rPr>
          <w:rFonts w:cs="Times New Roman"/>
          <w:i w:val="0"/>
          <w:iCs w:val="0"/>
          <w:szCs w:val="32"/>
        </w:rPr>
        <w:t xml:space="preserve">супруг (супругов) и несовершеннолетних детей лиц, замещающих должности, указанные в </w:t>
      </w:r>
      <w:hyperlink w:anchor="Par25" w:history="1">
        <w:r>
          <w:rPr>
            <w:rFonts w:cs="Times New Roman"/>
            <w:i w:val="0"/>
            <w:iCs w:val="0"/>
            <w:color w:val="0000FF"/>
            <w:szCs w:val="32"/>
          </w:rPr>
          <w:t>абзаце втором</w:t>
        </w:r>
      </w:hyperlink>
      <w:r>
        <w:rPr>
          <w:rFonts w:cs="Times New Roman"/>
          <w:i w:val="0"/>
          <w:iCs w:val="0"/>
          <w:szCs w:val="32"/>
        </w:rPr>
        <w:t xml:space="preserve"> настоящего подпункта.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2. Установить, что на основании </w:t>
      </w:r>
      <w:hyperlink r:id="rId7" w:history="1">
        <w:r>
          <w:rPr>
            <w:rFonts w:cs="Times New Roman"/>
            <w:i w:val="0"/>
            <w:iCs w:val="0"/>
            <w:color w:val="0000FF"/>
            <w:szCs w:val="32"/>
          </w:rPr>
          <w:t>части 3 статьи 6</w:t>
        </w:r>
      </w:hyperlink>
      <w:r>
        <w:rPr>
          <w:rFonts w:cs="Times New Roman"/>
          <w:i w:val="0"/>
          <w:iCs w:val="0"/>
          <w:szCs w:val="32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доходам":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а) Управление государственной гражданской службы и кадровой политики Администрации Президента Республики Башкортостан осуществляет контроль за расходами лиц, указанных в </w:t>
      </w:r>
      <w:hyperlink w:anchor="Par16" w:history="1">
        <w:r>
          <w:rPr>
            <w:rFonts w:cs="Times New Roman"/>
            <w:i w:val="0"/>
            <w:iCs w:val="0"/>
            <w:color w:val="0000FF"/>
            <w:szCs w:val="32"/>
          </w:rPr>
          <w:t>абзацах втором</w:t>
        </w:r>
      </w:hyperlink>
      <w:r>
        <w:rPr>
          <w:rFonts w:cs="Times New Roman"/>
          <w:i w:val="0"/>
          <w:iCs w:val="0"/>
          <w:szCs w:val="32"/>
        </w:rPr>
        <w:t xml:space="preserve"> - </w:t>
      </w:r>
      <w:hyperlink w:anchor="Par20" w:history="1">
        <w:r>
          <w:rPr>
            <w:rFonts w:cs="Times New Roman"/>
            <w:i w:val="0"/>
            <w:iCs w:val="0"/>
            <w:color w:val="0000FF"/>
            <w:szCs w:val="32"/>
          </w:rPr>
          <w:t>шестом подпункта "а" пункта 1</w:t>
        </w:r>
      </w:hyperlink>
      <w:r>
        <w:rPr>
          <w:rFonts w:cs="Times New Roman"/>
          <w:i w:val="0"/>
          <w:iCs w:val="0"/>
          <w:szCs w:val="32"/>
        </w:rPr>
        <w:t xml:space="preserve"> настоящего Указа;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б) подразделение Аппарата Правительства Республики </w:t>
      </w:r>
      <w:r>
        <w:rPr>
          <w:rFonts w:cs="Times New Roman"/>
          <w:i w:val="0"/>
          <w:iCs w:val="0"/>
          <w:szCs w:val="32"/>
        </w:rPr>
        <w:lastRenderedPageBreak/>
        <w:t xml:space="preserve">Башкортостан, определяемое Правительством Республики Башкортостан, осуществляет контроль за расходами лиц, указанных в </w:t>
      </w:r>
      <w:hyperlink w:anchor="Par22" w:history="1">
        <w:r>
          <w:rPr>
            <w:rFonts w:cs="Times New Roman"/>
            <w:i w:val="0"/>
            <w:iCs w:val="0"/>
            <w:color w:val="0000FF"/>
            <w:szCs w:val="32"/>
          </w:rPr>
          <w:t>абзацах втором</w:t>
        </w:r>
      </w:hyperlink>
      <w:r>
        <w:rPr>
          <w:rFonts w:cs="Times New Roman"/>
          <w:i w:val="0"/>
          <w:iCs w:val="0"/>
          <w:szCs w:val="32"/>
        </w:rPr>
        <w:t xml:space="preserve"> и </w:t>
      </w:r>
      <w:hyperlink w:anchor="Par23" w:history="1">
        <w:r>
          <w:rPr>
            <w:rFonts w:cs="Times New Roman"/>
            <w:i w:val="0"/>
            <w:iCs w:val="0"/>
            <w:color w:val="0000FF"/>
            <w:szCs w:val="32"/>
          </w:rPr>
          <w:t>третьем подпункта "б" пункта 1</w:t>
        </w:r>
      </w:hyperlink>
      <w:r>
        <w:rPr>
          <w:rFonts w:cs="Times New Roman"/>
          <w:i w:val="0"/>
          <w:iCs w:val="0"/>
          <w:szCs w:val="32"/>
        </w:rPr>
        <w:t xml:space="preserve"> настоящего Указа;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в) кадровое подразделение либо должностное лицо, ответственное за работу по профилактике коррупционных и иных правонарушений, государственного органа Республики Башкортостан осуществляет контроль за расходами лиц, указанных в </w:t>
      </w:r>
      <w:hyperlink w:anchor="Par25" w:history="1">
        <w:r>
          <w:rPr>
            <w:rFonts w:cs="Times New Roman"/>
            <w:i w:val="0"/>
            <w:iCs w:val="0"/>
            <w:color w:val="0000FF"/>
            <w:szCs w:val="32"/>
          </w:rPr>
          <w:t>абзацах втором</w:t>
        </w:r>
      </w:hyperlink>
      <w:r>
        <w:rPr>
          <w:rFonts w:cs="Times New Roman"/>
          <w:i w:val="0"/>
          <w:iCs w:val="0"/>
          <w:szCs w:val="32"/>
        </w:rPr>
        <w:t xml:space="preserve"> и </w:t>
      </w:r>
      <w:hyperlink w:anchor="Par26" w:history="1">
        <w:r>
          <w:rPr>
            <w:rFonts w:cs="Times New Roman"/>
            <w:i w:val="0"/>
            <w:iCs w:val="0"/>
            <w:color w:val="0000FF"/>
            <w:szCs w:val="32"/>
          </w:rPr>
          <w:t>третьем подпункта "в" пункта 1</w:t>
        </w:r>
      </w:hyperlink>
      <w:r>
        <w:rPr>
          <w:rFonts w:cs="Times New Roman"/>
          <w:i w:val="0"/>
          <w:iCs w:val="0"/>
          <w:szCs w:val="32"/>
        </w:rPr>
        <w:t xml:space="preserve"> настоящего Указа.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3. 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8" w:history="1">
        <w:r>
          <w:rPr>
            <w:rFonts w:cs="Times New Roman"/>
            <w:i w:val="0"/>
            <w:iCs w:val="0"/>
            <w:color w:val="0000FF"/>
            <w:szCs w:val="32"/>
          </w:rPr>
          <w:t>законом</w:t>
        </w:r>
      </w:hyperlink>
      <w:r>
        <w:rPr>
          <w:rFonts w:cs="Times New Roman"/>
          <w:i w:val="0"/>
          <w:iCs w:val="0"/>
          <w:szCs w:val="32"/>
        </w:rPr>
        <w:t xml:space="preserve"> от 25 декабря 2008 года N 273-ФЗ "О противодействии коррупции" и Федеральным </w:t>
      </w:r>
      <w:hyperlink r:id="rId9" w:history="1">
        <w:r>
          <w:rPr>
            <w:rFonts w:cs="Times New Roman"/>
            <w:i w:val="0"/>
            <w:iCs w:val="0"/>
            <w:color w:val="0000FF"/>
            <w:szCs w:val="32"/>
          </w:rPr>
          <w:t>законом</w:t>
        </w:r>
      </w:hyperlink>
      <w:r>
        <w:rPr>
          <w:rFonts w:cs="Times New Roman"/>
          <w:i w:val="0"/>
          <w:iCs w:val="0"/>
          <w:szCs w:val="32"/>
        </w:rPr>
        <w:t xml:space="preserve"> "О контроле за соответствием расходов лиц, замещающих государственные должности, и иных лиц их доходам", Указами Президента Республики Башкортостан от 13 мая 2010 года </w:t>
      </w:r>
      <w:hyperlink r:id="rId10" w:history="1">
        <w:r>
          <w:rPr>
            <w:rFonts w:cs="Times New Roman"/>
            <w:i w:val="0"/>
            <w:iCs w:val="0"/>
            <w:color w:val="0000FF"/>
            <w:szCs w:val="32"/>
          </w:rPr>
          <w:t>N УП-229</w:t>
        </w:r>
      </w:hyperlink>
      <w:r>
        <w:rPr>
          <w:rFonts w:cs="Times New Roman"/>
          <w:i w:val="0"/>
          <w:iCs w:val="0"/>
          <w:szCs w:val="32"/>
        </w:rPr>
        <w:t xml:space="preserve">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поведению" и от 22 марта 2011 года </w:t>
      </w:r>
      <w:hyperlink r:id="rId11" w:history="1">
        <w:r>
          <w:rPr>
            <w:rFonts w:cs="Times New Roman"/>
            <w:i w:val="0"/>
            <w:iCs w:val="0"/>
            <w:color w:val="0000FF"/>
            <w:szCs w:val="32"/>
          </w:rPr>
          <w:t>N УП-119</w:t>
        </w:r>
      </w:hyperlink>
      <w:r>
        <w:rPr>
          <w:rFonts w:cs="Times New Roman"/>
          <w:i w:val="0"/>
          <w:iCs w:val="0"/>
          <w:szCs w:val="32"/>
        </w:rPr>
        <w:t xml:space="preserve"> "О проверке достоверности и полноты сведений, представляемых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и соблюдения ограничений лицами, замещающими государственные должности Республики Башкортостан", иными нормативными правовыми актами Российской Федерации, Республики Башкортостан, муниципальными нормативными правовыми актами, и с учетом особенностей, предусмотренных </w:t>
      </w:r>
      <w:hyperlink r:id="rId12" w:history="1">
        <w:r>
          <w:rPr>
            <w:rFonts w:cs="Times New Roman"/>
            <w:i w:val="0"/>
            <w:iCs w:val="0"/>
            <w:color w:val="0000FF"/>
            <w:szCs w:val="32"/>
          </w:rPr>
          <w:t>Указом</w:t>
        </w:r>
      </w:hyperlink>
      <w:r>
        <w:rPr>
          <w:rFonts w:cs="Times New Roman"/>
          <w:i w:val="0"/>
          <w:iCs w:val="0"/>
          <w:szCs w:val="32"/>
        </w:rPr>
        <w:t xml:space="preserve"> Президента Российской Федерации от 2 апреля 2013 года N 310 "О мерах по реализации </w:t>
      </w:r>
      <w:r>
        <w:rPr>
          <w:rFonts w:cs="Times New Roman"/>
          <w:i w:val="0"/>
          <w:iCs w:val="0"/>
          <w:szCs w:val="32"/>
        </w:rPr>
        <w:lastRenderedPageBreak/>
        <w:t>отдельных положений Федерального закона "О контроле за соответствием расходов лиц, замещающих государственные должности, и иных лиц их доходам", а также настоящим Указом.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4. Установить, что сведения, предусмотренные </w:t>
      </w:r>
      <w:hyperlink r:id="rId13" w:history="1">
        <w:r>
          <w:rPr>
            <w:rFonts w:cs="Times New Roman"/>
            <w:i w:val="0"/>
            <w:iCs w:val="0"/>
            <w:color w:val="0000FF"/>
            <w:szCs w:val="32"/>
          </w:rPr>
          <w:t>пунктом 1 части 4 статьи 4</w:t>
        </w:r>
      </w:hyperlink>
      <w:r>
        <w:rPr>
          <w:rFonts w:cs="Times New Roman"/>
          <w:i w:val="0"/>
          <w:iCs w:val="0"/>
          <w:szCs w:val="32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представляются в течение 15 рабочих дней с даты их истребования в соответствии с </w:t>
      </w:r>
      <w:hyperlink r:id="rId14" w:history="1">
        <w:r>
          <w:rPr>
            <w:rFonts w:cs="Times New Roman"/>
            <w:i w:val="0"/>
            <w:iCs w:val="0"/>
            <w:color w:val="0000FF"/>
            <w:szCs w:val="32"/>
          </w:rPr>
          <w:t>частью 1 статьи 9</w:t>
        </w:r>
      </w:hyperlink>
      <w:r>
        <w:rPr>
          <w:rFonts w:cs="Times New Roman"/>
          <w:i w:val="0"/>
          <w:iCs w:val="0"/>
          <w:szCs w:val="32"/>
        </w:rPr>
        <w:t xml:space="preserve"> указанного Федерального закона.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5. Результаты осуществления контроля за расходами рассматриваются в установленном порядке: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а) в отношении лиц, указанных в </w:t>
      </w:r>
      <w:hyperlink w:anchor="Par16" w:history="1">
        <w:r>
          <w:rPr>
            <w:rFonts w:cs="Times New Roman"/>
            <w:i w:val="0"/>
            <w:iCs w:val="0"/>
            <w:color w:val="0000FF"/>
            <w:szCs w:val="32"/>
          </w:rPr>
          <w:t>абзацах втором</w:t>
        </w:r>
      </w:hyperlink>
      <w:r>
        <w:rPr>
          <w:rFonts w:cs="Times New Roman"/>
          <w:i w:val="0"/>
          <w:iCs w:val="0"/>
          <w:szCs w:val="32"/>
        </w:rPr>
        <w:t xml:space="preserve"> - </w:t>
      </w:r>
      <w:hyperlink w:anchor="Par20" w:history="1">
        <w:r>
          <w:rPr>
            <w:rFonts w:cs="Times New Roman"/>
            <w:i w:val="0"/>
            <w:iCs w:val="0"/>
            <w:color w:val="0000FF"/>
            <w:szCs w:val="32"/>
          </w:rPr>
          <w:t>шестом подпункта "а"</w:t>
        </w:r>
      </w:hyperlink>
      <w:r>
        <w:rPr>
          <w:rFonts w:cs="Times New Roman"/>
          <w:i w:val="0"/>
          <w:iCs w:val="0"/>
          <w:szCs w:val="32"/>
        </w:rPr>
        <w:t xml:space="preserve">, в </w:t>
      </w:r>
      <w:hyperlink w:anchor="Par22" w:history="1">
        <w:r>
          <w:rPr>
            <w:rFonts w:cs="Times New Roman"/>
            <w:i w:val="0"/>
            <w:iCs w:val="0"/>
            <w:color w:val="0000FF"/>
            <w:szCs w:val="32"/>
          </w:rPr>
          <w:t>абзацах втором</w:t>
        </w:r>
      </w:hyperlink>
      <w:r>
        <w:rPr>
          <w:rFonts w:cs="Times New Roman"/>
          <w:i w:val="0"/>
          <w:iCs w:val="0"/>
          <w:szCs w:val="32"/>
        </w:rPr>
        <w:t xml:space="preserve"> и </w:t>
      </w:r>
      <w:hyperlink w:anchor="Par23" w:history="1">
        <w:r>
          <w:rPr>
            <w:rFonts w:cs="Times New Roman"/>
            <w:i w:val="0"/>
            <w:iCs w:val="0"/>
            <w:color w:val="0000FF"/>
            <w:szCs w:val="32"/>
          </w:rPr>
          <w:t>третьем подпункта "б" пункта 1</w:t>
        </w:r>
      </w:hyperlink>
      <w:r>
        <w:rPr>
          <w:rFonts w:cs="Times New Roman"/>
          <w:i w:val="0"/>
          <w:iCs w:val="0"/>
          <w:szCs w:val="32"/>
        </w:rPr>
        <w:t xml:space="preserve"> настоящего Указа, - на заседаниях президиума Совета при Президенте Республики Башкортостан по противодействию коррупции;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б) в отношении лиц, указанных в </w:t>
      </w:r>
      <w:hyperlink w:anchor="Par25" w:history="1">
        <w:r>
          <w:rPr>
            <w:rFonts w:cs="Times New Roman"/>
            <w:i w:val="0"/>
            <w:iCs w:val="0"/>
            <w:color w:val="0000FF"/>
            <w:szCs w:val="32"/>
          </w:rPr>
          <w:t>абзацах втором</w:t>
        </w:r>
      </w:hyperlink>
      <w:r>
        <w:rPr>
          <w:rFonts w:cs="Times New Roman"/>
          <w:i w:val="0"/>
          <w:iCs w:val="0"/>
          <w:szCs w:val="32"/>
        </w:rPr>
        <w:t xml:space="preserve"> и </w:t>
      </w:r>
      <w:hyperlink w:anchor="Par26" w:history="1">
        <w:r>
          <w:rPr>
            <w:rFonts w:cs="Times New Roman"/>
            <w:i w:val="0"/>
            <w:iCs w:val="0"/>
            <w:color w:val="0000FF"/>
            <w:szCs w:val="32"/>
          </w:rPr>
          <w:t>третьем подпункта "в" пункта 1</w:t>
        </w:r>
      </w:hyperlink>
      <w:r>
        <w:rPr>
          <w:rFonts w:cs="Times New Roman"/>
          <w:i w:val="0"/>
          <w:iCs w:val="0"/>
          <w:szCs w:val="32"/>
        </w:rPr>
        <w:t xml:space="preserve"> настоящего Указа, - на заседаниях комиссий государственных органов Республики Башкортостан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6. Утвердить </w:t>
      </w:r>
      <w:hyperlink w:anchor="Par89" w:history="1">
        <w:r>
          <w:rPr>
            <w:rFonts w:cs="Times New Roman"/>
            <w:i w:val="0"/>
            <w:iCs w:val="0"/>
            <w:color w:val="0000FF"/>
            <w:szCs w:val="32"/>
          </w:rPr>
          <w:t>форму</w:t>
        </w:r>
      </w:hyperlink>
      <w:r>
        <w:rPr>
          <w:rFonts w:cs="Times New Roman"/>
          <w:i w:val="0"/>
          <w:iCs w:val="0"/>
          <w:szCs w:val="32"/>
        </w:rPr>
        <w:t xml:space="preserve"> справки о расходах лица, замещающего государственную должность Республики Башкортостан,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(далее - справка о расходах), согласно приложению к настоящему Указу.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Справка о расходах представляется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должность, указанную в </w:t>
      </w:r>
      <w:hyperlink w:anchor="Par14" w:history="1">
        <w:r>
          <w:rPr>
            <w:rFonts w:cs="Times New Roman"/>
            <w:i w:val="0"/>
            <w:iCs w:val="0"/>
            <w:color w:val="0000FF"/>
            <w:szCs w:val="32"/>
          </w:rPr>
          <w:t>пункте 1</w:t>
        </w:r>
      </w:hyperlink>
      <w:r>
        <w:rPr>
          <w:rFonts w:cs="Times New Roman"/>
          <w:i w:val="0"/>
          <w:iCs w:val="0"/>
          <w:szCs w:val="32"/>
        </w:rPr>
        <w:t xml:space="preserve"> настоящего Указа, и его супруги (супруга) за три последних года, предшествующих совершению сделки.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Справки о расходах подаются в соответствующее кадровое подразделение вместе со справками о доходах, об имуществе и </w:t>
      </w:r>
      <w:r>
        <w:rPr>
          <w:rFonts w:cs="Times New Roman"/>
          <w:i w:val="0"/>
          <w:iCs w:val="0"/>
          <w:szCs w:val="32"/>
        </w:rPr>
        <w:lastRenderedPageBreak/>
        <w:t xml:space="preserve">обязательствах имущественного характера (далее - справки о доходах) в сроки, установленные для подачи справок о доходах, за исключением справок о расходах за 2012 год, представляемых в срок, установленный </w:t>
      </w:r>
      <w:hyperlink w:anchor="Par47" w:history="1">
        <w:r>
          <w:rPr>
            <w:rFonts w:cs="Times New Roman"/>
            <w:i w:val="0"/>
            <w:iCs w:val="0"/>
            <w:color w:val="0000FF"/>
            <w:szCs w:val="32"/>
          </w:rPr>
          <w:t>подпунктом "а" пункта 9</w:t>
        </w:r>
      </w:hyperlink>
      <w:r>
        <w:rPr>
          <w:rFonts w:cs="Times New Roman"/>
          <w:i w:val="0"/>
          <w:iCs w:val="0"/>
          <w:szCs w:val="32"/>
        </w:rPr>
        <w:t xml:space="preserve"> настоящего Указа.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Положения настоящего пункта распространяются на лиц, указанных в </w:t>
      </w:r>
      <w:hyperlink w:anchor="Par14" w:history="1">
        <w:r>
          <w:rPr>
            <w:rFonts w:cs="Times New Roman"/>
            <w:i w:val="0"/>
            <w:iCs w:val="0"/>
            <w:color w:val="0000FF"/>
            <w:szCs w:val="32"/>
          </w:rPr>
          <w:t>пункте 1</w:t>
        </w:r>
      </w:hyperlink>
      <w:r>
        <w:rPr>
          <w:rFonts w:cs="Times New Roman"/>
          <w:i w:val="0"/>
          <w:iCs w:val="0"/>
          <w:szCs w:val="32"/>
        </w:rPr>
        <w:t xml:space="preserve"> настоящего Указа.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bookmarkStart w:id="11" w:name="Par40"/>
      <w:bookmarkEnd w:id="11"/>
      <w:r>
        <w:rPr>
          <w:rFonts w:cs="Times New Roman"/>
          <w:i w:val="0"/>
          <w:iCs w:val="0"/>
          <w:szCs w:val="32"/>
        </w:rPr>
        <w:t>7. Сведения о доходах, об имуществе и обязательствах имущественного характера, представляемые лицами, замещающими государственные должности Республики Башкортостан, за исключением лиц, замещающих должности депутатов Государственного Собрания - Курултая Республики Башкортостан, включают в себя в том числе сведения: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в) о недвижимом имуществе, находящемся за пределами территории Российской Федерации;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г) об обязательствах имущественного характера за пределами территории Российской Федерации.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8. Сведения, предусмотренные </w:t>
      </w:r>
      <w:hyperlink w:anchor="Par40" w:history="1">
        <w:r>
          <w:rPr>
            <w:rFonts w:cs="Times New Roman"/>
            <w:i w:val="0"/>
            <w:iCs w:val="0"/>
            <w:color w:val="0000FF"/>
            <w:szCs w:val="32"/>
          </w:rPr>
          <w:t>пунктом 7</w:t>
        </w:r>
      </w:hyperlink>
      <w:r>
        <w:rPr>
          <w:rFonts w:cs="Times New Roman"/>
          <w:i w:val="0"/>
          <w:iCs w:val="0"/>
          <w:szCs w:val="32"/>
        </w:rPr>
        <w:t xml:space="preserve"> настоящего Указа, отражаются в соответствующих разделах справок, формы которых утверждены </w:t>
      </w:r>
      <w:hyperlink r:id="rId15" w:history="1">
        <w:r>
          <w:rPr>
            <w:rFonts w:cs="Times New Roman"/>
            <w:i w:val="0"/>
            <w:iCs w:val="0"/>
            <w:color w:val="0000FF"/>
            <w:szCs w:val="32"/>
          </w:rPr>
          <w:t>подпунктами "г"</w:t>
        </w:r>
      </w:hyperlink>
      <w:r>
        <w:rPr>
          <w:rFonts w:cs="Times New Roman"/>
          <w:i w:val="0"/>
          <w:iCs w:val="0"/>
          <w:szCs w:val="32"/>
        </w:rPr>
        <w:t xml:space="preserve"> и </w:t>
      </w:r>
      <w:hyperlink r:id="rId16" w:history="1">
        <w:r>
          <w:rPr>
            <w:rFonts w:cs="Times New Roman"/>
            <w:i w:val="0"/>
            <w:iCs w:val="0"/>
            <w:color w:val="0000FF"/>
            <w:szCs w:val="32"/>
          </w:rPr>
          <w:t>"д" пункта 1</w:t>
        </w:r>
      </w:hyperlink>
      <w:r>
        <w:rPr>
          <w:rFonts w:cs="Times New Roman"/>
          <w:i w:val="0"/>
          <w:iCs w:val="0"/>
          <w:szCs w:val="32"/>
        </w:rPr>
        <w:t xml:space="preserve"> Указа Президента Республики Башкортостан от 1 февраля 2010 года N УП-40 "О представлении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сведений о доходах, об имуществе и обязательствах имущественного характера".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9. В соответствии с </w:t>
      </w:r>
      <w:hyperlink r:id="rId17" w:history="1">
        <w:r>
          <w:rPr>
            <w:rFonts w:cs="Times New Roman"/>
            <w:i w:val="0"/>
            <w:iCs w:val="0"/>
            <w:color w:val="0000FF"/>
            <w:szCs w:val="32"/>
          </w:rPr>
          <w:t>пунктом 28</w:t>
        </w:r>
      </w:hyperlink>
      <w:r>
        <w:rPr>
          <w:rFonts w:cs="Times New Roman"/>
          <w:i w:val="0"/>
          <w:iCs w:val="0"/>
          <w:szCs w:val="32"/>
        </w:rP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коррупции":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bookmarkStart w:id="12" w:name="Par47"/>
      <w:bookmarkEnd w:id="12"/>
      <w:r>
        <w:rPr>
          <w:rFonts w:cs="Times New Roman"/>
          <w:i w:val="0"/>
          <w:iCs w:val="0"/>
          <w:szCs w:val="32"/>
        </w:rPr>
        <w:t xml:space="preserve">а) сведения о доходах, расходах, об имуществе и обязательствах имущественного характера, предусмотренные федеральными законами </w:t>
      </w:r>
      <w:hyperlink r:id="rId18" w:history="1">
        <w:r>
          <w:rPr>
            <w:rFonts w:cs="Times New Roman"/>
            <w:i w:val="0"/>
            <w:iCs w:val="0"/>
            <w:color w:val="0000FF"/>
            <w:szCs w:val="32"/>
          </w:rPr>
          <w:t>"О противодействии коррупции"</w:t>
        </w:r>
      </w:hyperlink>
      <w:r>
        <w:rPr>
          <w:rFonts w:cs="Times New Roman"/>
          <w:i w:val="0"/>
          <w:iCs w:val="0"/>
          <w:szCs w:val="32"/>
        </w:rPr>
        <w:t xml:space="preserve"> и "</w:t>
      </w:r>
      <w:hyperlink r:id="rId19" w:history="1">
        <w:r>
          <w:rPr>
            <w:rFonts w:cs="Times New Roman"/>
            <w:i w:val="0"/>
            <w:iCs w:val="0"/>
            <w:color w:val="0000FF"/>
            <w:szCs w:val="32"/>
          </w:rPr>
          <w:t>О контроле за соответствием расходов</w:t>
        </w:r>
      </w:hyperlink>
      <w:r>
        <w:rPr>
          <w:rFonts w:cs="Times New Roman"/>
          <w:i w:val="0"/>
          <w:iCs w:val="0"/>
          <w:szCs w:val="32"/>
        </w:rPr>
        <w:t xml:space="preserve"> лиц, замещающих государственные должности, и иных лиц их доходам", за 2012 год </w:t>
      </w:r>
      <w:r>
        <w:rPr>
          <w:rFonts w:cs="Times New Roman"/>
          <w:i w:val="0"/>
          <w:iCs w:val="0"/>
          <w:szCs w:val="32"/>
        </w:rPr>
        <w:lastRenderedPageBreak/>
        <w:t>представляются до 1 июля 2013 года;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б) 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Федерации, представляемой в 2013 году, прилагается справка, в которой в произвольной форме указываются: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фамилия, имя и отчество лица, в отношении которого представляются эти сведения;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другое), - в случае их приобретения на возмездной основе.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10. Руководствуясь </w:t>
      </w:r>
      <w:hyperlink r:id="rId20" w:history="1">
        <w:r>
          <w:rPr>
            <w:rFonts w:cs="Times New Roman"/>
            <w:i w:val="0"/>
            <w:iCs w:val="0"/>
            <w:color w:val="0000FF"/>
            <w:szCs w:val="32"/>
          </w:rPr>
          <w:t>пунктом 8</w:t>
        </w:r>
      </w:hyperlink>
      <w:r>
        <w:rPr>
          <w:rFonts w:cs="Times New Roman"/>
          <w:i w:val="0"/>
          <w:iCs w:val="0"/>
          <w:szCs w:val="32"/>
        </w:rPr>
        <w:t xml:space="preserve"> перечня, утвержденного </w:t>
      </w:r>
      <w:hyperlink r:id="rId21" w:history="1">
        <w:r>
          <w:rPr>
            <w:rFonts w:cs="Times New Roman"/>
            <w:i w:val="0"/>
            <w:iCs w:val="0"/>
            <w:color w:val="0000FF"/>
            <w:szCs w:val="32"/>
          </w:rPr>
          <w:t>пунктом 19</w:t>
        </w:r>
      </w:hyperlink>
      <w:r>
        <w:rPr>
          <w:rFonts w:cs="Times New Roman"/>
          <w:i w:val="0"/>
          <w:iCs w:val="0"/>
          <w:szCs w:val="32"/>
        </w:rP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 наделить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коррупции: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а) Руководителя Администрации Президента Республики Башкортостан в отношении: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lastRenderedPageBreak/>
        <w:t xml:space="preserve">лиц, указанных в </w:t>
      </w:r>
      <w:hyperlink w:anchor="Par16" w:history="1">
        <w:r>
          <w:rPr>
            <w:rFonts w:cs="Times New Roman"/>
            <w:i w:val="0"/>
            <w:iCs w:val="0"/>
            <w:color w:val="0000FF"/>
            <w:szCs w:val="32"/>
          </w:rPr>
          <w:t>абзацах втором</w:t>
        </w:r>
      </w:hyperlink>
      <w:r>
        <w:rPr>
          <w:rFonts w:cs="Times New Roman"/>
          <w:i w:val="0"/>
          <w:iCs w:val="0"/>
          <w:szCs w:val="32"/>
        </w:rPr>
        <w:t xml:space="preserve"> - </w:t>
      </w:r>
      <w:hyperlink w:anchor="Par20" w:history="1">
        <w:r>
          <w:rPr>
            <w:rFonts w:cs="Times New Roman"/>
            <w:i w:val="0"/>
            <w:iCs w:val="0"/>
            <w:color w:val="0000FF"/>
            <w:szCs w:val="32"/>
          </w:rPr>
          <w:t>шестом подпункта "а" пункта 1</w:t>
        </w:r>
      </w:hyperlink>
      <w:r>
        <w:rPr>
          <w:rFonts w:cs="Times New Roman"/>
          <w:i w:val="0"/>
          <w:iCs w:val="0"/>
          <w:szCs w:val="32"/>
        </w:rPr>
        <w:t xml:space="preserve"> настоящего Указа;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лиц, замещающих должности государственной гражданской службы Республики Башкортостан в государственных органах Республики Башкортостан, их супруг (супругов) и несовершеннолетних детей, за исключением указанных в </w:t>
      </w:r>
      <w:hyperlink w:anchor="Par56" w:history="1">
        <w:r>
          <w:rPr>
            <w:rFonts w:cs="Times New Roman"/>
            <w:i w:val="0"/>
            <w:iCs w:val="0"/>
            <w:color w:val="0000FF"/>
            <w:szCs w:val="32"/>
          </w:rPr>
          <w:t>подпункте "б"</w:t>
        </w:r>
      </w:hyperlink>
      <w:r>
        <w:rPr>
          <w:rFonts w:cs="Times New Roman"/>
          <w:i w:val="0"/>
          <w:iCs w:val="0"/>
          <w:szCs w:val="32"/>
        </w:rPr>
        <w:t xml:space="preserve"> настоящего пункта;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bookmarkStart w:id="13" w:name="Par56"/>
      <w:bookmarkEnd w:id="13"/>
      <w:r>
        <w:rPr>
          <w:rFonts w:cs="Times New Roman"/>
          <w:i w:val="0"/>
          <w:iCs w:val="0"/>
          <w:szCs w:val="32"/>
        </w:rPr>
        <w:t>б) заместителя Премьер-министра Правительства Республики Башкортостан - Руководителя Аппарата Правительства Республики Башкортостан в отношении: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лиц, указанных в </w:t>
      </w:r>
      <w:hyperlink w:anchor="Par22" w:history="1">
        <w:r>
          <w:rPr>
            <w:rFonts w:cs="Times New Roman"/>
            <w:i w:val="0"/>
            <w:iCs w:val="0"/>
            <w:color w:val="0000FF"/>
            <w:szCs w:val="32"/>
          </w:rPr>
          <w:t>абзацах втором</w:t>
        </w:r>
      </w:hyperlink>
      <w:r>
        <w:rPr>
          <w:rFonts w:cs="Times New Roman"/>
          <w:i w:val="0"/>
          <w:iCs w:val="0"/>
          <w:szCs w:val="32"/>
        </w:rPr>
        <w:t xml:space="preserve"> и </w:t>
      </w:r>
      <w:hyperlink w:anchor="Par23" w:history="1">
        <w:r>
          <w:rPr>
            <w:rFonts w:cs="Times New Roman"/>
            <w:i w:val="0"/>
            <w:iCs w:val="0"/>
            <w:color w:val="0000FF"/>
            <w:szCs w:val="32"/>
          </w:rPr>
          <w:t>третьем подпункта "б" пункта 1</w:t>
        </w:r>
      </w:hyperlink>
      <w:r>
        <w:rPr>
          <w:rFonts w:cs="Times New Roman"/>
          <w:i w:val="0"/>
          <w:iCs w:val="0"/>
          <w:szCs w:val="32"/>
        </w:rPr>
        <w:t xml:space="preserve"> настоящего Указа;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лиц, замещающих должности государственной гражданской службы Республики Башкортостан в Аппарате Правительства Республики Башкортостан, исполнительных органах государственной власти Республики Башкортостан (кроме руководителей ведомств), а также их супруг (супругов) и несовершеннолетних детей.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11. Руководителям государственных органов Республики Башкортостан обеспечить: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а) принятие мер по реализации в соответствующем государственном органе Республики Башкортостан положений Указов Президента Российской Федерации от 2 апреля 2013 года </w:t>
      </w:r>
      <w:hyperlink r:id="rId22" w:history="1">
        <w:r>
          <w:rPr>
            <w:rFonts w:cs="Times New Roman"/>
            <w:i w:val="0"/>
            <w:iCs w:val="0"/>
            <w:color w:val="0000FF"/>
            <w:szCs w:val="32"/>
          </w:rPr>
          <w:t>N 309</w:t>
        </w:r>
      </w:hyperlink>
      <w:r>
        <w:rPr>
          <w:rFonts w:cs="Times New Roman"/>
          <w:i w:val="0"/>
          <w:iCs w:val="0"/>
          <w:szCs w:val="32"/>
        </w:rPr>
        <w:t xml:space="preserve"> "О мерах по реализации отдельных положений Федерального закона "О противодействии коррупции" и от 2 апреля 2013 года </w:t>
      </w:r>
      <w:hyperlink r:id="rId23" w:history="1">
        <w:r>
          <w:rPr>
            <w:rFonts w:cs="Times New Roman"/>
            <w:i w:val="0"/>
            <w:iCs w:val="0"/>
            <w:color w:val="0000FF"/>
            <w:szCs w:val="32"/>
          </w:rPr>
          <w:t>N 310</w:t>
        </w:r>
      </w:hyperlink>
      <w:r>
        <w:rPr>
          <w:rFonts w:cs="Times New Roman"/>
          <w:i w:val="0"/>
          <w:iCs w:val="0"/>
          <w:szCs w:val="32"/>
        </w:rP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а также настоящего Указа;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б) ознакомление под роспись лиц, замещающих должности государственной гражданской службы Республики Башкортостан, включенные в перечни, предусмотренные Указом Президента Республики Башкортостан от 24 августа 2009 года </w:t>
      </w:r>
      <w:hyperlink r:id="rId24" w:history="1">
        <w:r>
          <w:rPr>
            <w:rFonts w:cs="Times New Roman"/>
            <w:i w:val="0"/>
            <w:iCs w:val="0"/>
            <w:color w:val="0000FF"/>
            <w:szCs w:val="32"/>
          </w:rPr>
          <w:t>N УП-500</w:t>
        </w:r>
      </w:hyperlink>
      <w:r>
        <w:rPr>
          <w:rFonts w:cs="Times New Roman"/>
          <w:i w:val="0"/>
          <w:iCs w:val="0"/>
          <w:szCs w:val="32"/>
        </w:rPr>
        <w:t xml:space="preserve"> "Об утверждении перечня должностей государственной гражданской службы Республики Башкортостан, при назначении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</w:t>
      </w:r>
      <w:r>
        <w:rPr>
          <w:rFonts w:cs="Times New Roman"/>
          <w:i w:val="0"/>
          <w:iCs w:val="0"/>
          <w:szCs w:val="32"/>
        </w:rPr>
        <w:lastRenderedPageBreak/>
        <w:t xml:space="preserve">имуществе и обязательствах имущественного характера своих супруги (супруга) и несовершеннолетних детей", а также руководителей подведомственных государственных учреждений Республики Башкортостан с Указами Президента Российской Федерации от 2 апреля 2013 года </w:t>
      </w:r>
      <w:hyperlink r:id="rId25" w:history="1">
        <w:r>
          <w:rPr>
            <w:rFonts w:cs="Times New Roman"/>
            <w:i w:val="0"/>
            <w:iCs w:val="0"/>
            <w:color w:val="0000FF"/>
            <w:szCs w:val="32"/>
          </w:rPr>
          <w:t>N 309</w:t>
        </w:r>
      </w:hyperlink>
      <w:r>
        <w:rPr>
          <w:rFonts w:cs="Times New Roman"/>
          <w:i w:val="0"/>
          <w:iCs w:val="0"/>
          <w:szCs w:val="32"/>
        </w:rPr>
        <w:t xml:space="preserve"> "О мерах по реализации отдельных положений Федерального закона "О противодействии коррупции" и от 2 апреля 2013 года </w:t>
      </w:r>
      <w:hyperlink r:id="rId26" w:history="1">
        <w:r>
          <w:rPr>
            <w:rFonts w:cs="Times New Roman"/>
            <w:i w:val="0"/>
            <w:iCs w:val="0"/>
            <w:color w:val="0000FF"/>
            <w:szCs w:val="32"/>
          </w:rPr>
          <w:t>N 310</w:t>
        </w:r>
      </w:hyperlink>
      <w:r>
        <w:rPr>
          <w:rFonts w:cs="Times New Roman"/>
          <w:i w:val="0"/>
          <w:iCs w:val="0"/>
          <w:szCs w:val="32"/>
        </w:rP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и настоящим Указом;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в) переподготовку и повышение квалификации государственных гражданских служащих Республики Башкортостан, в должностные обязанности которых входит участие в противодействии коррупции.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12. Рекомендовать главам администраций муниципальных районов и городских округов Республики Башкортостан принять меры по реализации положений Указов Президента Российской Федерации от 2 апреля 2013 года </w:t>
      </w:r>
      <w:hyperlink r:id="rId27" w:history="1">
        <w:r>
          <w:rPr>
            <w:rFonts w:cs="Times New Roman"/>
            <w:i w:val="0"/>
            <w:iCs w:val="0"/>
            <w:color w:val="0000FF"/>
            <w:szCs w:val="32"/>
          </w:rPr>
          <w:t>N 309</w:t>
        </w:r>
      </w:hyperlink>
      <w:r>
        <w:rPr>
          <w:rFonts w:cs="Times New Roman"/>
          <w:i w:val="0"/>
          <w:iCs w:val="0"/>
          <w:szCs w:val="32"/>
        </w:rPr>
        <w:t xml:space="preserve"> "О мерах по реализации отдельных положений Федерального закона "О противодействии коррупции" и от 2 апреля 2013 года </w:t>
      </w:r>
      <w:hyperlink r:id="rId28" w:history="1">
        <w:r>
          <w:rPr>
            <w:rFonts w:cs="Times New Roman"/>
            <w:i w:val="0"/>
            <w:iCs w:val="0"/>
            <w:color w:val="0000FF"/>
            <w:szCs w:val="32"/>
          </w:rPr>
          <w:t>N 310</w:t>
        </w:r>
      </w:hyperlink>
      <w:r>
        <w:rPr>
          <w:rFonts w:cs="Times New Roman"/>
          <w:i w:val="0"/>
          <w:iCs w:val="0"/>
          <w:szCs w:val="32"/>
        </w:rP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а также настоящего Указа.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13. Администрации Президента Республики Башкортостан внести предложения по приведению актов Президента Республики Башкортостан в соответствие с настоящим Указом.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14. Контроль за исполнением настоящего Указа возложить на Администрацию Президента Республики Башкортостан.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15. Указ вступает в силу со дня его подписания.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Президент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Республики Башкортостан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Р.ХАМИТОВ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Уфа, Дом Республики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17 мая 2013 года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N УП-131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 w:val="0"/>
          <w:iCs w:val="0"/>
          <w:szCs w:val="32"/>
        </w:rPr>
      </w:pPr>
      <w:bookmarkStart w:id="14" w:name="Par79"/>
      <w:bookmarkEnd w:id="14"/>
      <w:r>
        <w:rPr>
          <w:rFonts w:cs="Times New Roman"/>
          <w:i w:val="0"/>
          <w:iCs w:val="0"/>
          <w:szCs w:val="32"/>
        </w:rPr>
        <w:t>Приложение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к Указу Президента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Республики Башкортостан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от 17 мая 2013 г. N УП-131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C14917" w:rsidRDefault="00C14917">
      <w:pPr>
        <w:pStyle w:val="ConsPlusNonformat"/>
      </w:pPr>
      <w:r>
        <w:t xml:space="preserve">    В _____________________________________________________________________</w:t>
      </w:r>
    </w:p>
    <w:p w:rsidR="00C14917" w:rsidRDefault="00C14917">
      <w:pPr>
        <w:pStyle w:val="ConsPlusNonformat"/>
      </w:pPr>
      <w:r>
        <w:t xml:space="preserve">       (указывается наименование кадрового подразделения государственного</w:t>
      </w:r>
    </w:p>
    <w:p w:rsidR="00C14917" w:rsidRDefault="00C14917">
      <w:pPr>
        <w:pStyle w:val="ConsPlusNonformat"/>
      </w:pPr>
      <w:r>
        <w:t xml:space="preserve">        органа Республики Башкортостан или органа местного самоуправления</w:t>
      </w:r>
    </w:p>
    <w:p w:rsidR="00C14917" w:rsidRDefault="00C14917">
      <w:pPr>
        <w:pStyle w:val="ConsPlusNonformat"/>
      </w:pPr>
      <w:r>
        <w:t xml:space="preserve">                             Республики Башкортостан)</w:t>
      </w:r>
    </w:p>
    <w:p w:rsidR="00C14917" w:rsidRDefault="00C14917">
      <w:pPr>
        <w:pStyle w:val="ConsPlusNonformat"/>
      </w:pPr>
    </w:p>
    <w:p w:rsidR="00C14917" w:rsidRDefault="00C14917">
      <w:pPr>
        <w:pStyle w:val="ConsPlusNonformat"/>
      </w:pPr>
      <w:bookmarkStart w:id="15" w:name="Par89"/>
      <w:bookmarkEnd w:id="15"/>
      <w:r>
        <w:t xml:space="preserve">                                  СПРАВКА</w:t>
      </w:r>
    </w:p>
    <w:p w:rsidR="00C14917" w:rsidRDefault="00C14917">
      <w:pPr>
        <w:pStyle w:val="ConsPlusNonformat"/>
      </w:pPr>
      <w:r>
        <w:t xml:space="preserve">          о расходах лица, замещающего государственную должность</w:t>
      </w:r>
    </w:p>
    <w:p w:rsidR="00C14917" w:rsidRDefault="00C14917">
      <w:pPr>
        <w:pStyle w:val="ConsPlusNonformat"/>
      </w:pPr>
      <w:r>
        <w:t xml:space="preserve">           Республики Башкортостан, иного лица по каждой сделке</w:t>
      </w:r>
    </w:p>
    <w:p w:rsidR="00C14917" w:rsidRDefault="00C14917">
      <w:pPr>
        <w:pStyle w:val="ConsPlusNonformat"/>
      </w:pPr>
      <w:r>
        <w:t xml:space="preserve">           по приобретению земельного участка, другого объекта</w:t>
      </w:r>
    </w:p>
    <w:p w:rsidR="00C14917" w:rsidRDefault="00C14917">
      <w:pPr>
        <w:pStyle w:val="ConsPlusNonformat"/>
      </w:pPr>
      <w:r>
        <w:t xml:space="preserve">        недвижимости, транспортного средства, ценных бумаг, акций</w:t>
      </w:r>
    </w:p>
    <w:p w:rsidR="00C14917" w:rsidRDefault="00C14917">
      <w:pPr>
        <w:pStyle w:val="ConsPlusNonformat"/>
      </w:pPr>
      <w:r>
        <w:t xml:space="preserve">          (долей участия, паев в уставных (складочных) капиталах</w:t>
      </w:r>
    </w:p>
    <w:p w:rsidR="00C14917" w:rsidRDefault="00C14917">
      <w:pPr>
        <w:pStyle w:val="ConsPlusNonformat"/>
      </w:pPr>
      <w:r>
        <w:t xml:space="preserve">              организаций) и об источниках получения средств,</w:t>
      </w:r>
    </w:p>
    <w:p w:rsidR="00C14917" w:rsidRDefault="00C14917">
      <w:pPr>
        <w:pStyle w:val="ConsPlusNonformat"/>
      </w:pPr>
      <w:r>
        <w:t xml:space="preserve">                                                          </w:t>
      </w:r>
      <w:hyperlink w:anchor="Par153" w:history="1">
        <w:r>
          <w:rPr>
            <w:color w:val="0000FF"/>
          </w:rPr>
          <w:t>1</w:t>
        </w:r>
      </w:hyperlink>
    </w:p>
    <w:p w:rsidR="00C14917" w:rsidRDefault="00C14917">
      <w:pPr>
        <w:pStyle w:val="ConsPlusNonformat"/>
      </w:pPr>
      <w:r>
        <w:t xml:space="preserve">                за счет которых совершена указанная сделка</w:t>
      </w:r>
    </w:p>
    <w:p w:rsidR="00C14917" w:rsidRDefault="00C14917">
      <w:pPr>
        <w:pStyle w:val="ConsPlusNonformat"/>
      </w:pPr>
    </w:p>
    <w:p w:rsidR="00C14917" w:rsidRDefault="00C14917">
      <w:pPr>
        <w:pStyle w:val="ConsPlusNonformat"/>
      </w:pPr>
      <w:r>
        <w:t>Я, _______________________________________________________________________,</w:t>
      </w:r>
    </w:p>
    <w:p w:rsidR="00C14917" w:rsidRDefault="00C14917">
      <w:pPr>
        <w:pStyle w:val="ConsPlusNonformat"/>
      </w:pPr>
      <w:r>
        <w:t xml:space="preserve">                  (фамилия, имя, отчество, дата рождения)</w:t>
      </w:r>
    </w:p>
    <w:p w:rsidR="00C14917" w:rsidRDefault="00C14917">
      <w:pPr>
        <w:pStyle w:val="ConsPlusNonformat"/>
      </w:pPr>
      <w:r>
        <w:t>___________________________________________________________________________</w:t>
      </w:r>
    </w:p>
    <w:p w:rsidR="00C14917" w:rsidRDefault="00C14917">
      <w:pPr>
        <w:pStyle w:val="ConsPlusNonformat"/>
      </w:pPr>
      <w:r>
        <w:t xml:space="preserve">              (место службы (работы) и занимаемая должность)</w:t>
      </w:r>
    </w:p>
    <w:p w:rsidR="00C14917" w:rsidRDefault="00C14917">
      <w:pPr>
        <w:pStyle w:val="ConsPlusNonformat"/>
      </w:pPr>
      <w:r>
        <w:t>__________________________________________________________________________,</w:t>
      </w:r>
    </w:p>
    <w:p w:rsidR="00C14917" w:rsidRDefault="00C14917">
      <w:pPr>
        <w:pStyle w:val="ConsPlusNonformat"/>
      </w:pPr>
    </w:p>
    <w:p w:rsidR="00C14917" w:rsidRDefault="00C14917">
      <w:pPr>
        <w:pStyle w:val="ConsPlusNonformat"/>
      </w:pPr>
      <w:r>
        <w:t>проживающий(ая) по адресу: ________________________________________________</w:t>
      </w:r>
    </w:p>
    <w:p w:rsidR="00C14917" w:rsidRDefault="00C14917">
      <w:pPr>
        <w:pStyle w:val="ConsPlusNonformat"/>
      </w:pPr>
      <w:r>
        <w:t xml:space="preserve">                              (адрес места жительства и (или) регистрации)</w:t>
      </w:r>
    </w:p>
    <w:p w:rsidR="00C14917" w:rsidRDefault="00C14917">
      <w:pPr>
        <w:pStyle w:val="ConsPlusNonformat"/>
      </w:pPr>
      <w:r>
        <w:t>___________________________________________________________________________</w:t>
      </w:r>
    </w:p>
    <w:p w:rsidR="00C14917" w:rsidRDefault="00C14917">
      <w:pPr>
        <w:pStyle w:val="ConsPlusNonformat"/>
      </w:pPr>
      <w:r>
        <w:t>__________________________________________________________________________,</w:t>
      </w:r>
    </w:p>
    <w:p w:rsidR="00C14917" w:rsidRDefault="00C14917">
      <w:pPr>
        <w:pStyle w:val="ConsPlusNonformat"/>
      </w:pPr>
    </w:p>
    <w:p w:rsidR="00C14917" w:rsidRDefault="00C14917">
      <w:pPr>
        <w:pStyle w:val="ConsPlusNonformat"/>
      </w:pPr>
      <w:r>
        <w:t>сообщаю, что в отчетный период с 1 января 20_ г. по 31 декабря 20_ г.</w:t>
      </w:r>
    </w:p>
    <w:p w:rsidR="00C14917" w:rsidRDefault="00C14917">
      <w:pPr>
        <w:pStyle w:val="ConsPlusNonformat"/>
      </w:pPr>
      <w:r>
        <w:t>___________________________________________________________________________</w:t>
      </w:r>
    </w:p>
    <w:p w:rsidR="00C14917" w:rsidRDefault="00C14917">
      <w:pPr>
        <w:pStyle w:val="ConsPlusNonformat"/>
      </w:pPr>
      <w:r>
        <w:t xml:space="preserve">                                                               </w:t>
      </w:r>
      <w:hyperlink w:anchor="Par158" w:history="1">
        <w:r>
          <w:rPr>
            <w:color w:val="0000FF"/>
          </w:rPr>
          <w:t>2</w:t>
        </w:r>
      </w:hyperlink>
    </w:p>
    <w:p w:rsidR="00C14917" w:rsidRDefault="00C14917">
      <w:pPr>
        <w:pStyle w:val="ConsPlusNonformat"/>
      </w:pPr>
      <w:r>
        <w:t xml:space="preserve">        (мною, супругой (супругом), несовершеннолетним ребенком )</w:t>
      </w:r>
    </w:p>
    <w:p w:rsidR="00C14917" w:rsidRDefault="00C14917">
      <w:pPr>
        <w:pStyle w:val="ConsPlusNonformat"/>
      </w:pPr>
      <w:r>
        <w:t>___________________________________________________________________________</w:t>
      </w:r>
    </w:p>
    <w:p w:rsidR="00C14917" w:rsidRDefault="00C14917">
      <w:pPr>
        <w:pStyle w:val="ConsPlusNonformat"/>
      </w:pPr>
    </w:p>
    <w:p w:rsidR="00C14917" w:rsidRDefault="00C14917">
      <w:pPr>
        <w:pStyle w:val="ConsPlusNonformat"/>
      </w:pPr>
      <w:r>
        <w:t>приобретен(но, ны) ________________________________________________________</w:t>
      </w:r>
    </w:p>
    <w:p w:rsidR="00C14917" w:rsidRDefault="00C14917">
      <w:pPr>
        <w:pStyle w:val="ConsPlusNonformat"/>
      </w:pPr>
      <w:r>
        <w:t>___________________________________________________________________________</w:t>
      </w:r>
    </w:p>
    <w:p w:rsidR="00C14917" w:rsidRDefault="00C14917">
      <w:pPr>
        <w:pStyle w:val="ConsPlusNonformat"/>
      </w:pPr>
      <w:r>
        <w:t xml:space="preserve">             (земельный участок, другой объект недвижимости,</w:t>
      </w:r>
    </w:p>
    <w:p w:rsidR="00C14917" w:rsidRDefault="00C14917">
      <w:pPr>
        <w:pStyle w:val="ConsPlusNonformat"/>
      </w:pPr>
      <w:r>
        <w:t>___________________________________________________________________________</w:t>
      </w:r>
    </w:p>
    <w:p w:rsidR="00C14917" w:rsidRDefault="00C14917">
      <w:pPr>
        <w:pStyle w:val="ConsPlusNonformat"/>
      </w:pPr>
      <w:r>
        <w:t xml:space="preserve"> транспортное средство, ценные бумаги, акции (доли участия, паи в уставных</w:t>
      </w:r>
    </w:p>
    <w:p w:rsidR="00C14917" w:rsidRDefault="00C14917">
      <w:pPr>
        <w:pStyle w:val="ConsPlusNonformat"/>
      </w:pPr>
      <w:r>
        <w:t>___________________________________________________________________________</w:t>
      </w:r>
    </w:p>
    <w:p w:rsidR="00C14917" w:rsidRDefault="00C14917">
      <w:pPr>
        <w:pStyle w:val="ConsPlusNonformat"/>
      </w:pPr>
      <w:r>
        <w:t xml:space="preserve">                    (складочных) капиталах организаций)</w:t>
      </w:r>
    </w:p>
    <w:p w:rsidR="00C14917" w:rsidRDefault="00C14917">
      <w:pPr>
        <w:pStyle w:val="ConsPlusNonformat"/>
      </w:pPr>
      <w:r>
        <w:t>на основании ______________________________________________________________</w:t>
      </w:r>
    </w:p>
    <w:p w:rsidR="00C14917" w:rsidRDefault="00C14917">
      <w:pPr>
        <w:pStyle w:val="ConsPlusNonformat"/>
      </w:pPr>
      <w:r>
        <w:t xml:space="preserve">              (договор купли-продажи или иное предусмотренное</w:t>
      </w:r>
    </w:p>
    <w:p w:rsidR="00C14917" w:rsidRDefault="00C14917">
      <w:pPr>
        <w:pStyle w:val="ConsPlusNonformat"/>
      </w:pPr>
      <w:r>
        <w:t>__________________________________________________________________________.</w:t>
      </w:r>
    </w:p>
    <w:p w:rsidR="00C14917" w:rsidRDefault="00C14917">
      <w:pPr>
        <w:pStyle w:val="ConsPlusNonformat"/>
      </w:pPr>
      <w:r>
        <w:t xml:space="preserve">                                                             </w:t>
      </w:r>
      <w:hyperlink w:anchor="Par163" w:history="1">
        <w:r>
          <w:rPr>
            <w:color w:val="0000FF"/>
          </w:rPr>
          <w:t>3</w:t>
        </w:r>
      </w:hyperlink>
    </w:p>
    <w:p w:rsidR="00C14917" w:rsidRDefault="00C14917">
      <w:pPr>
        <w:pStyle w:val="ConsPlusNonformat"/>
      </w:pPr>
      <w:r>
        <w:t xml:space="preserve">           законом основание приобретения права собственности )</w:t>
      </w:r>
    </w:p>
    <w:p w:rsidR="00C14917" w:rsidRDefault="00C14917">
      <w:pPr>
        <w:pStyle w:val="ConsPlusNonformat"/>
      </w:pPr>
    </w:p>
    <w:p w:rsidR="00C14917" w:rsidRDefault="00C14917">
      <w:pPr>
        <w:pStyle w:val="ConsPlusNonformat"/>
      </w:pPr>
      <w:r>
        <w:t>Сумма сделки составляет ___________________________________________ рублей.</w:t>
      </w:r>
    </w:p>
    <w:p w:rsidR="00C14917" w:rsidRDefault="00C14917">
      <w:pPr>
        <w:pStyle w:val="ConsPlusNonformat"/>
      </w:pPr>
      <w:r>
        <w:t>Источниками получения  средств,  за  счет  которых  приобретено  имущество,</w:t>
      </w:r>
    </w:p>
    <w:p w:rsidR="00C14917" w:rsidRDefault="00C14917">
      <w:pPr>
        <w:pStyle w:val="ConsPlusNonformat"/>
      </w:pPr>
      <w:r>
        <w:t xml:space="preserve">        </w:t>
      </w:r>
      <w:hyperlink w:anchor="Par166" w:history="1">
        <w:r>
          <w:rPr>
            <w:color w:val="0000FF"/>
          </w:rPr>
          <w:t>4</w:t>
        </w:r>
      </w:hyperlink>
    </w:p>
    <w:p w:rsidR="00C14917" w:rsidRDefault="00C14917">
      <w:pPr>
        <w:pStyle w:val="ConsPlusNonformat"/>
      </w:pPr>
      <w:r>
        <w:t>являются : ________________________________________________________________</w:t>
      </w:r>
    </w:p>
    <w:p w:rsidR="00C14917" w:rsidRDefault="00C14917">
      <w:pPr>
        <w:pStyle w:val="ConsPlusNonformat"/>
      </w:pPr>
      <w:r>
        <w:t>__________________________________________________________________________.</w:t>
      </w:r>
    </w:p>
    <w:p w:rsidR="00C14917" w:rsidRDefault="00C14917">
      <w:pPr>
        <w:pStyle w:val="ConsPlusNonformat"/>
      </w:pPr>
    </w:p>
    <w:p w:rsidR="00C14917" w:rsidRDefault="00C14917">
      <w:pPr>
        <w:pStyle w:val="ConsPlusNonformat"/>
      </w:pPr>
      <w:r>
        <w:t>Сумма общего дохода лица, представляющего настоящую справку, и его  супруги</w:t>
      </w:r>
    </w:p>
    <w:p w:rsidR="00C14917" w:rsidRDefault="00C14917">
      <w:pPr>
        <w:pStyle w:val="ConsPlusNonformat"/>
      </w:pPr>
      <w:r>
        <w:lastRenderedPageBreak/>
        <w:t>(супруга) за три  последних  года,  предшествующих  приобретению  имущества</w:t>
      </w:r>
    </w:p>
    <w:p w:rsidR="00C14917" w:rsidRDefault="00C14917">
      <w:pPr>
        <w:pStyle w:val="ConsPlusNonformat"/>
      </w:pPr>
      <w:r>
        <w:t>составляет ______________________________ рублей.</w:t>
      </w:r>
    </w:p>
    <w:p w:rsidR="00C14917" w:rsidRDefault="00C14917">
      <w:pPr>
        <w:pStyle w:val="ConsPlusNonformat"/>
      </w:pPr>
    </w:p>
    <w:p w:rsidR="00C14917" w:rsidRDefault="00C14917">
      <w:pPr>
        <w:pStyle w:val="ConsPlusNonformat"/>
      </w:pPr>
      <w:r>
        <w:t>Достоверность и полноту настоящих сведений подтверждаю.</w:t>
      </w:r>
    </w:p>
    <w:p w:rsidR="00C14917" w:rsidRDefault="00C14917">
      <w:pPr>
        <w:pStyle w:val="ConsPlusNonformat"/>
      </w:pPr>
    </w:p>
    <w:p w:rsidR="00C14917" w:rsidRDefault="00C14917">
      <w:pPr>
        <w:pStyle w:val="ConsPlusNonformat"/>
      </w:pPr>
      <w:r>
        <w:t>"__" _____________ 20__ г. ______________________________________________</w:t>
      </w:r>
    </w:p>
    <w:p w:rsidR="00C14917" w:rsidRDefault="00C14917">
      <w:pPr>
        <w:pStyle w:val="ConsPlusNonformat"/>
      </w:pPr>
      <w:r>
        <w:t xml:space="preserve">                              (подпись лица, представившего справку)</w:t>
      </w:r>
    </w:p>
    <w:p w:rsidR="00C14917" w:rsidRDefault="00C14917">
      <w:pPr>
        <w:pStyle w:val="ConsPlusNonformat"/>
      </w:pPr>
    </w:p>
    <w:p w:rsidR="00C14917" w:rsidRDefault="00C14917">
      <w:pPr>
        <w:pStyle w:val="ConsPlusNonformat"/>
      </w:pPr>
      <w:r>
        <w:t>________________________________________________________________________</w:t>
      </w:r>
    </w:p>
    <w:p w:rsidR="00C14917" w:rsidRDefault="00C14917">
      <w:pPr>
        <w:pStyle w:val="ConsPlusNonformat"/>
      </w:pPr>
      <w:r>
        <w:t xml:space="preserve">           (Ф.И.О., подпись лица, принявшего справку, дата)</w:t>
      </w:r>
    </w:p>
    <w:p w:rsidR="00C14917" w:rsidRDefault="00C14917">
      <w:pPr>
        <w:pStyle w:val="ConsPlusNonformat"/>
      </w:pPr>
    </w:p>
    <w:p w:rsidR="00C14917" w:rsidRDefault="00C14917">
      <w:pPr>
        <w:pStyle w:val="ConsPlusNonformat"/>
      </w:pPr>
    </w:p>
    <w:p w:rsidR="00C14917" w:rsidRDefault="00C14917">
      <w:pPr>
        <w:pStyle w:val="ConsPlusNonformat"/>
      </w:pPr>
    </w:p>
    <w:p w:rsidR="00C14917" w:rsidRDefault="00C14917">
      <w:pPr>
        <w:pStyle w:val="ConsPlusNonformat"/>
      </w:pPr>
    </w:p>
    <w:p w:rsidR="00C14917" w:rsidRDefault="00C14917">
      <w:pPr>
        <w:pStyle w:val="ConsPlusNonformat"/>
      </w:pPr>
    </w:p>
    <w:p w:rsidR="00C14917" w:rsidRDefault="00C14917">
      <w:pPr>
        <w:pStyle w:val="ConsPlusNonformat"/>
      </w:pPr>
      <w:r>
        <w:t>_______________________________</w:t>
      </w:r>
    </w:p>
    <w:p w:rsidR="00C14917" w:rsidRDefault="00C14917">
      <w:pPr>
        <w:pStyle w:val="ConsPlusNonformat"/>
      </w:pPr>
      <w:r>
        <w:t>1</w:t>
      </w:r>
    </w:p>
    <w:p w:rsidR="00C14917" w:rsidRDefault="00C14917">
      <w:pPr>
        <w:pStyle w:val="ConsPlusNonformat"/>
      </w:pPr>
      <w:bookmarkStart w:id="16" w:name="Par153"/>
      <w:bookmarkEnd w:id="16"/>
      <w:r>
        <w:t xml:space="preserve">  Справка подается, если сумма сделки превышает  общий  доход  лица  и  его</w:t>
      </w:r>
    </w:p>
    <w:p w:rsidR="00C14917" w:rsidRDefault="00C14917">
      <w:pPr>
        <w:pStyle w:val="ConsPlusNonformat"/>
      </w:pPr>
      <w:r>
        <w:t>супруги (супруга) за три последних года, предшествующих совершению  сделки,</w:t>
      </w:r>
    </w:p>
    <w:p w:rsidR="00C14917" w:rsidRDefault="00C14917">
      <w:pPr>
        <w:pStyle w:val="ConsPlusNonformat"/>
      </w:pPr>
      <w:r>
        <w:t>вместе со справками о доходах, об имуществе и обязательствах имущественного</w:t>
      </w:r>
    </w:p>
    <w:p w:rsidR="00C14917" w:rsidRDefault="00C14917">
      <w:pPr>
        <w:pStyle w:val="ConsPlusNonformat"/>
      </w:pPr>
      <w:r>
        <w:t>характера лица, его супруги (супруга) и несовершеннолетних детей.</w:t>
      </w:r>
    </w:p>
    <w:p w:rsidR="00C14917" w:rsidRDefault="00C14917">
      <w:pPr>
        <w:pStyle w:val="ConsPlusNonformat"/>
      </w:pPr>
      <w:r>
        <w:t>2</w:t>
      </w:r>
    </w:p>
    <w:p w:rsidR="00C14917" w:rsidRDefault="00C14917">
      <w:pPr>
        <w:pStyle w:val="ConsPlusNonformat"/>
      </w:pPr>
      <w:bookmarkStart w:id="17" w:name="Par158"/>
      <w:bookmarkEnd w:id="17"/>
      <w:r>
        <w:t xml:space="preserve">  Если сделка совершена  супругой  (супругом)  и  (или)  несовершеннолетним</w:t>
      </w:r>
    </w:p>
    <w:p w:rsidR="00C14917" w:rsidRDefault="00C14917">
      <w:pPr>
        <w:pStyle w:val="ConsPlusNonformat"/>
      </w:pPr>
      <w:r>
        <w:t>ребенком,  указываются  фамилия,  имя,  отчество,  дата   рождения,   место</w:t>
      </w:r>
    </w:p>
    <w:p w:rsidR="00C14917" w:rsidRDefault="00C14917">
      <w:pPr>
        <w:pStyle w:val="ConsPlusNonformat"/>
      </w:pPr>
      <w:r>
        <w:t>жительства и (или) место регистрации  соответственно  супруги  (супруга)  и</w:t>
      </w:r>
    </w:p>
    <w:p w:rsidR="00C14917" w:rsidRDefault="00C14917">
      <w:pPr>
        <w:pStyle w:val="ConsPlusNonformat"/>
      </w:pPr>
      <w:r>
        <w:t>(или) несовершеннолетнего ребенка.</w:t>
      </w:r>
    </w:p>
    <w:p w:rsidR="00C14917" w:rsidRDefault="00C14917">
      <w:pPr>
        <w:pStyle w:val="ConsPlusNonformat"/>
      </w:pPr>
      <w:r>
        <w:t>3</w:t>
      </w:r>
    </w:p>
    <w:p w:rsidR="00C14917" w:rsidRDefault="00C14917">
      <w:pPr>
        <w:pStyle w:val="ConsPlusNonformat"/>
      </w:pPr>
      <w:bookmarkStart w:id="18" w:name="Par163"/>
      <w:bookmarkEnd w:id="18"/>
      <w:r>
        <w:t xml:space="preserve">  К справке прилагается копия договора или иного документа  о  приобретении</w:t>
      </w:r>
    </w:p>
    <w:p w:rsidR="00C14917" w:rsidRDefault="00C14917">
      <w:pPr>
        <w:pStyle w:val="ConsPlusNonformat"/>
      </w:pPr>
      <w:r>
        <w:t>права собственности.</w:t>
      </w:r>
    </w:p>
    <w:p w:rsidR="00C14917" w:rsidRDefault="00C14917">
      <w:pPr>
        <w:pStyle w:val="ConsPlusNonformat"/>
      </w:pPr>
      <w:r>
        <w:t>4</w:t>
      </w:r>
    </w:p>
    <w:p w:rsidR="00C14917" w:rsidRDefault="00C14917">
      <w:pPr>
        <w:pStyle w:val="ConsPlusNonformat"/>
      </w:pPr>
      <w:bookmarkStart w:id="19" w:name="Par166"/>
      <w:bookmarkEnd w:id="19"/>
      <w:r>
        <w:t xml:space="preserve">  Доход по основному месту  работы  лица,  представившего  справку,  и  его</w:t>
      </w:r>
    </w:p>
    <w:p w:rsidR="00C14917" w:rsidRDefault="00C14917">
      <w:pPr>
        <w:pStyle w:val="ConsPlusNonformat"/>
      </w:pPr>
      <w:r>
        <w:t>супруги (супруга) (указываются фамилия, имя, отчество, место  жительства  и</w:t>
      </w:r>
    </w:p>
    <w:p w:rsidR="00C14917" w:rsidRDefault="00C14917">
      <w:pPr>
        <w:pStyle w:val="ConsPlusNonformat"/>
      </w:pPr>
      <w:r>
        <w:t>(или) место регистрации супруги (супруга);  доход  указанных  лиц  от  иной</w:t>
      </w:r>
    </w:p>
    <w:p w:rsidR="00C14917" w:rsidRDefault="00C14917">
      <w:pPr>
        <w:pStyle w:val="ConsPlusNonformat"/>
      </w:pPr>
      <w:r>
        <w:t>разрешенной  законом  деятельности;  доход  от  вкладов  в  банках  и  иных</w:t>
      </w:r>
    </w:p>
    <w:p w:rsidR="00C14917" w:rsidRDefault="00C14917">
      <w:pPr>
        <w:pStyle w:val="ConsPlusNonformat"/>
      </w:pPr>
      <w:r>
        <w:t>кредитных организациях; накопления за  предыдущие  годы;  наследство;  дар;</w:t>
      </w:r>
    </w:p>
    <w:p w:rsidR="00C14917" w:rsidRDefault="00C14917">
      <w:pPr>
        <w:pStyle w:val="ConsPlusNonformat"/>
      </w:pPr>
      <w:r>
        <w:t>заем; ипотека; доход от продажи имущества;  иные  кредитные  обязательства;</w:t>
      </w:r>
    </w:p>
    <w:p w:rsidR="00C14917" w:rsidRDefault="00C14917">
      <w:pPr>
        <w:pStyle w:val="ConsPlusNonformat"/>
      </w:pPr>
      <w:r>
        <w:t>другое.</w:t>
      </w: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C14917" w:rsidRDefault="00C1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C14917" w:rsidRDefault="00C1491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 w:val="5"/>
          <w:szCs w:val="5"/>
        </w:rPr>
      </w:pPr>
    </w:p>
    <w:p w:rsidR="0029140F" w:rsidRDefault="0029140F"/>
    <w:sectPr w:rsidR="0029140F" w:rsidSect="006B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17"/>
    <w:rsid w:val="00000E33"/>
    <w:rsid w:val="00010644"/>
    <w:rsid w:val="00016B73"/>
    <w:rsid w:val="000206A8"/>
    <w:rsid w:val="00035E28"/>
    <w:rsid w:val="00036F29"/>
    <w:rsid w:val="00040732"/>
    <w:rsid w:val="000548D7"/>
    <w:rsid w:val="00055D12"/>
    <w:rsid w:val="0007340C"/>
    <w:rsid w:val="0008680B"/>
    <w:rsid w:val="00087670"/>
    <w:rsid w:val="00097330"/>
    <w:rsid w:val="000A3699"/>
    <w:rsid w:val="000A78F7"/>
    <w:rsid w:val="000B0E94"/>
    <w:rsid w:val="000B0EAF"/>
    <w:rsid w:val="000B2E3A"/>
    <w:rsid w:val="000B7085"/>
    <w:rsid w:val="000B7E4F"/>
    <w:rsid w:val="000C0973"/>
    <w:rsid w:val="000C4798"/>
    <w:rsid w:val="000D0952"/>
    <w:rsid w:val="00103923"/>
    <w:rsid w:val="00117146"/>
    <w:rsid w:val="00123CD0"/>
    <w:rsid w:val="001258B2"/>
    <w:rsid w:val="001334E8"/>
    <w:rsid w:val="001353C7"/>
    <w:rsid w:val="001401EA"/>
    <w:rsid w:val="00143B6C"/>
    <w:rsid w:val="00143F70"/>
    <w:rsid w:val="00150312"/>
    <w:rsid w:val="00155A46"/>
    <w:rsid w:val="00160603"/>
    <w:rsid w:val="00161B93"/>
    <w:rsid w:val="00166B4E"/>
    <w:rsid w:val="00196499"/>
    <w:rsid w:val="00197CBE"/>
    <w:rsid w:val="001A02B3"/>
    <w:rsid w:val="001A56AF"/>
    <w:rsid w:val="001A6D78"/>
    <w:rsid w:val="001B5EA7"/>
    <w:rsid w:val="001B6DAE"/>
    <w:rsid w:val="001B7483"/>
    <w:rsid w:val="001C32E8"/>
    <w:rsid w:val="001D1785"/>
    <w:rsid w:val="001E0D5F"/>
    <w:rsid w:val="001E1FAD"/>
    <w:rsid w:val="001F0DD0"/>
    <w:rsid w:val="001F75DB"/>
    <w:rsid w:val="002027FC"/>
    <w:rsid w:val="00204F0C"/>
    <w:rsid w:val="00206CBB"/>
    <w:rsid w:val="00214557"/>
    <w:rsid w:val="00214B32"/>
    <w:rsid w:val="002213D1"/>
    <w:rsid w:val="002249B1"/>
    <w:rsid w:val="002278A1"/>
    <w:rsid w:val="002301EA"/>
    <w:rsid w:val="00230C9D"/>
    <w:rsid w:val="00235ACF"/>
    <w:rsid w:val="00243929"/>
    <w:rsid w:val="00247DD4"/>
    <w:rsid w:val="002508C3"/>
    <w:rsid w:val="002509E5"/>
    <w:rsid w:val="0025122E"/>
    <w:rsid w:val="00264BDD"/>
    <w:rsid w:val="002660C5"/>
    <w:rsid w:val="00275BF9"/>
    <w:rsid w:val="00282101"/>
    <w:rsid w:val="0029140F"/>
    <w:rsid w:val="002B51A0"/>
    <w:rsid w:val="002B77A1"/>
    <w:rsid w:val="002C5FF1"/>
    <w:rsid w:val="002C62B9"/>
    <w:rsid w:val="002D3A33"/>
    <w:rsid w:val="002D5202"/>
    <w:rsid w:val="002D776F"/>
    <w:rsid w:val="002D79A1"/>
    <w:rsid w:val="002E07F0"/>
    <w:rsid w:val="002F43BF"/>
    <w:rsid w:val="00301D8D"/>
    <w:rsid w:val="00311C8F"/>
    <w:rsid w:val="00314C3D"/>
    <w:rsid w:val="00320709"/>
    <w:rsid w:val="00324B38"/>
    <w:rsid w:val="003367F1"/>
    <w:rsid w:val="003369E5"/>
    <w:rsid w:val="00337272"/>
    <w:rsid w:val="00350323"/>
    <w:rsid w:val="003504EF"/>
    <w:rsid w:val="00352BAD"/>
    <w:rsid w:val="003659A7"/>
    <w:rsid w:val="00374A35"/>
    <w:rsid w:val="0038517A"/>
    <w:rsid w:val="00385FFB"/>
    <w:rsid w:val="00393F7D"/>
    <w:rsid w:val="003A2CB0"/>
    <w:rsid w:val="003B52B3"/>
    <w:rsid w:val="003C1CC0"/>
    <w:rsid w:val="003C555C"/>
    <w:rsid w:val="003E0549"/>
    <w:rsid w:val="003E5E46"/>
    <w:rsid w:val="003E7253"/>
    <w:rsid w:val="00401100"/>
    <w:rsid w:val="004047AC"/>
    <w:rsid w:val="00404D8A"/>
    <w:rsid w:val="004131A4"/>
    <w:rsid w:val="00414058"/>
    <w:rsid w:val="00420ED1"/>
    <w:rsid w:val="004254E4"/>
    <w:rsid w:val="004263F5"/>
    <w:rsid w:val="00430630"/>
    <w:rsid w:val="00430729"/>
    <w:rsid w:val="00440494"/>
    <w:rsid w:val="00443534"/>
    <w:rsid w:val="0045414D"/>
    <w:rsid w:val="004554B1"/>
    <w:rsid w:val="0046692A"/>
    <w:rsid w:val="004776BE"/>
    <w:rsid w:val="00477F8D"/>
    <w:rsid w:val="004870BB"/>
    <w:rsid w:val="00491701"/>
    <w:rsid w:val="00494805"/>
    <w:rsid w:val="00495ED5"/>
    <w:rsid w:val="004A12B4"/>
    <w:rsid w:val="004D1782"/>
    <w:rsid w:val="004D1CB2"/>
    <w:rsid w:val="004D35BC"/>
    <w:rsid w:val="004D6A51"/>
    <w:rsid w:val="004E2337"/>
    <w:rsid w:val="004F2B63"/>
    <w:rsid w:val="00505B48"/>
    <w:rsid w:val="00507B36"/>
    <w:rsid w:val="00514404"/>
    <w:rsid w:val="00523BFA"/>
    <w:rsid w:val="00536931"/>
    <w:rsid w:val="00537F0D"/>
    <w:rsid w:val="005402D2"/>
    <w:rsid w:val="00541709"/>
    <w:rsid w:val="00544353"/>
    <w:rsid w:val="00562458"/>
    <w:rsid w:val="00563F5C"/>
    <w:rsid w:val="00583376"/>
    <w:rsid w:val="00590BB7"/>
    <w:rsid w:val="005A0E04"/>
    <w:rsid w:val="005A3E1F"/>
    <w:rsid w:val="005C0B70"/>
    <w:rsid w:val="005C76AD"/>
    <w:rsid w:val="005C77EF"/>
    <w:rsid w:val="005D0B2A"/>
    <w:rsid w:val="005D6699"/>
    <w:rsid w:val="005E1327"/>
    <w:rsid w:val="005E1DCD"/>
    <w:rsid w:val="006045DC"/>
    <w:rsid w:val="0061193A"/>
    <w:rsid w:val="00612B26"/>
    <w:rsid w:val="00622AC0"/>
    <w:rsid w:val="00633ACD"/>
    <w:rsid w:val="00633DB7"/>
    <w:rsid w:val="00635154"/>
    <w:rsid w:val="00636369"/>
    <w:rsid w:val="00640C0F"/>
    <w:rsid w:val="006419EC"/>
    <w:rsid w:val="00643779"/>
    <w:rsid w:val="00653DDF"/>
    <w:rsid w:val="006616E2"/>
    <w:rsid w:val="0067140E"/>
    <w:rsid w:val="00680B6B"/>
    <w:rsid w:val="00686E41"/>
    <w:rsid w:val="00690FEB"/>
    <w:rsid w:val="006B261C"/>
    <w:rsid w:val="006C2F5B"/>
    <w:rsid w:val="006C549E"/>
    <w:rsid w:val="006D4A32"/>
    <w:rsid w:val="006E2BFE"/>
    <w:rsid w:val="006E3AEF"/>
    <w:rsid w:val="006E4248"/>
    <w:rsid w:val="006F7F00"/>
    <w:rsid w:val="0070077B"/>
    <w:rsid w:val="0070683C"/>
    <w:rsid w:val="0071470E"/>
    <w:rsid w:val="00725C53"/>
    <w:rsid w:val="00731AE1"/>
    <w:rsid w:val="00732426"/>
    <w:rsid w:val="00735203"/>
    <w:rsid w:val="00756200"/>
    <w:rsid w:val="00761C32"/>
    <w:rsid w:val="007646E1"/>
    <w:rsid w:val="00767AF1"/>
    <w:rsid w:val="00767D14"/>
    <w:rsid w:val="007720CC"/>
    <w:rsid w:val="00777EAB"/>
    <w:rsid w:val="0079294D"/>
    <w:rsid w:val="007957AA"/>
    <w:rsid w:val="007979E4"/>
    <w:rsid w:val="007A068F"/>
    <w:rsid w:val="007A4355"/>
    <w:rsid w:val="007B2823"/>
    <w:rsid w:val="007B2CB1"/>
    <w:rsid w:val="007B5246"/>
    <w:rsid w:val="007B5275"/>
    <w:rsid w:val="007C039C"/>
    <w:rsid w:val="007C6844"/>
    <w:rsid w:val="007D67E0"/>
    <w:rsid w:val="007D6F52"/>
    <w:rsid w:val="007D7D0C"/>
    <w:rsid w:val="007E0DA1"/>
    <w:rsid w:val="007E1E9B"/>
    <w:rsid w:val="00816C0E"/>
    <w:rsid w:val="00816F5C"/>
    <w:rsid w:val="00822B53"/>
    <w:rsid w:val="00825DB3"/>
    <w:rsid w:val="008409FC"/>
    <w:rsid w:val="00851932"/>
    <w:rsid w:val="00862CDF"/>
    <w:rsid w:val="00876436"/>
    <w:rsid w:val="008A5B5E"/>
    <w:rsid w:val="008A7EDA"/>
    <w:rsid w:val="008C2159"/>
    <w:rsid w:val="008C4C74"/>
    <w:rsid w:val="008D3672"/>
    <w:rsid w:val="008D6C42"/>
    <w:rsid w:val="008E6921"/>
    <w:rsid w:val="008F6781"/>
    <w:rsid w:val="00900063"/>
    <w:rsid w:val="00917F92"/>
    <w:rsid w:val="009252AB"/>
    <w:rsid w:val="009442E0"/>
    <w:rsid w:val="009516D9"/>
    <w:rsid w:val="009704BF"/>
    <w:rsid w:val="00970EEB"/>
    <w:rsid w:val="0098425C"/>
    <w:rsid w:val="0098433A"/>
    <w:rsid w:val="009A03FB"/>
    <w:rsid w:val="009A2077"/>
    <w:rsid w:val="009A77EE"/>
    <w:rsid w:val="009B2A8D"/>
    <w:rsid w:val="009C2BEF"/>
    <w:rsid w:val="009C456A"/>
    <w:rsid w:val="009C65A5"/>
    <w:rsid w:val="009D56DA"/>
    <w:rsid w:val="009D67D2"/>
    <w:rsid w:val="009E362F"/>
    <w:rsid w:val="009E64FF"/>
    <w:rsid w:val="009E6833"/>
    <w:rsid w:val="009F0AB6"/>
    <w:rsid w:val="00A053B0"/>
    <w:rsid w:val="00A15E6D"/>
    <w:rsid w:val="00A16404"/>
    <w:rsid w:val="00A26134"/>
    <w:rsid w:val="00A301B5"/>
    <w:rsid w:val="00A352DC"/>
    <w:rsid w:val="00A46F94"/>
    <w:rsid w:val="00A5168D"/>
    <w:rsid w:val="00A56335"/>
    <w:rsid w:val="00A56E73"/>
    <w:rsid w:val="00A61F35"/>
    <w:rsid w:val="00A70847"/>
    <w:rsid w:val="00A855DE"/>
    <w:rsid w:val="00A857F9"/>
    <w:rsid w:val="00AA5A64"/>
    <w:rsid w:val="00AB2290"/>
    <w:rsid w:val="00AB3328"/>
    <w:rsid w:val="00AB3944"/>
    <w:rsid w:val="00AB3A34"/>
    <w:rsid w:val="00AC2098"/>
    <w:rsid w:val="00AC47C4"/>
    <w:rsid w:val="00AC5262"/>
    <w:rsid w:val="00AC5602"/>
    <w:rsid w:val="00AC7400"/>
    <w:rsid w:val="00AD2CFF"/>
    <w:rsid w:val="00AD7F86"/>
    <w:rsid w:val="00AE0200"/>
    <w:rsid w:val="00AF61FA"/>
    <w:rsid w:val="00B0120B"/>
    <w:rsid w:val="00B11649"/>
    <w:rsid w:val="00B1576C"/>
    <w:rsid w:val="00B263CC"/>
    <w:rsid w:val="00B445BD"/>
    <w:rsid w:val="00B47A22"/>
    <w:rsid w:val="00B553C7"/>
    <w:rsid w:val="00B614F1"/>
    <w:rsid w:val="00B7758B"/>
    <w:rsid w:val="00B90AAA"/>
    <w:rsid w:val="00B9567B"/>
    <w:rsid w:val="00B96E0B"/>
    <w:rsid w:val="00BA6C29"/>
    <w:rsid w:val="00BB09D3"/>
    <w:rsid w:val="00BC160D"/>
    <w:rsid w:val="00BC597B"/>
    <w:rsid w:val="00BF02B6"/>
    <w:rsid w:val="00BF5200"/>
    <w:rsid w:val="00C079BF"/>
    <w:rsid w:val="00C14917"/>
    <w:rsid w:val="00C17EC8"/>
    <w:rsid w:val="00C2586D"/>
    <w:rsid w:val="00C303E5"/>
    <w:rsid w:val="00C3239A"/>
    <w:rsid w:val="00C3277B"/>
    <w:rsid w:val="00C3774E"/>
    <w:rsid w:val="00C40843"/>
    <w:rsid w:val="00C500ED"/>
    <w:rsid w:val="00C522FF"/>
    <w:rsid w:val="00C5297D"/>
    <w:rsid w:val="00C52CA9"/>
    <w:rsid w:val="00C535AD"/>
    <w:rsid w:val="00C60B40"/>
    <w:rsid w:val="00C631EA"/>
    <w:rsid w:val="00C677F1"/>
    <w:rsid w:val="00C67CC4"/>
    <w:rsid w:val="00C804F8"/>
    <w:rsid w:val="00C81448"/>
    <w:rsid w:val="00CA52C1"/>
    <w:rsid w:val="00CA75CC"/>
    <w:rsid w:val="00CA7904"/>
    <w:rsid w:val="00CC7F63"/>
    <w:rsid w:val="00CD2BD1"/>
    <w:rsid w:val="00CD3841"/>
    <w:rsid w:val="00CD3C06"/>
    <w:rsid w:val="00CD6443"/>
    <w:rsid w:val="00CE1942"/>
    <w:rsid w:val="00CE2CE2"/>
    <w:rsid w:val="00CE68FB"/>
    <w:rsid w:val="00CE6CA5"/>
    <w:rsid w:val="00D05550"/>
    <w:rsid w:val="00D10166"/>
    <w:rsid w:val="00D13F92"/>
    <w:rsid w:val="00D175F5"/>
    <w:rsid w:val="00D204EC"/>
    <w:rsid w:val="00D23C37"/>
    <w:rsid w:val="00D304AB"/>
    <w:rsid w:val="00D304CF"/>
    <w:rsid w:val="00D40ADA"/>
    <w:rsid w:val="00D42958"/>
    <w:rsid w:val="00D56D19"/>
    <w:rsid w:val="00D605F0"/>
    <w:rsid w:val="00D60AA1"/>
    <w:rsid w:val="00D6611C"/>
    <w:rsid w:val="00D75855"/>
    <w:rsid w:val="00D77B03"/>
    <w:rsid w:val="00D81C89"/>
    <w:rsid w:val="00DA6127"/>
    <w:rsid w:val="00DB5E8A"/>
    <w:rsid w:val="00DC0195"/>
    <w:rsid w:val="00DC512C"/>
    <w:rsid w:val="00DC737F"/>
    <w:rsid w:val="00DD115E"/>
    <w:rsid w:val="00DE27C7"/>
    <w:rsid w:val="00DE77B5"/>
    <w:rsid w:val="00DF6D45"/>
    <w:rsid w:val="00E04AEC"/>
    <w:rsid w:val="00E05178"/>
    <w:rsid w:val="00E170E0"/>
    <w:rsid w:val="00E230CF"/>
    <w:rsid w:val="00E40013"/>
    <w:rsid w:val="00E63AEB"/>
    <w:rsid w:val="00E66803"/>
    <w:rsid w:val="00E6728A"/>
    <w:rsid w:val="00E708BB"/>
    <w:rsid w:val="00E71477"/>
    <w:rsid w:val="00E75785"/>
    <w:rsid w:val="00E76B78"/>
    <w:rsid w:val="00EA1D7A"/>
    <w:rsid w:val="00EA1FE8"/>
    <w:rsid w:val="00EA42AA"/>
    <w:rsid w:val="00EB249C"/>
    <w:rsid w:val="00EB5869"/>
    <w:rsid w:val="00EC26A7"/>
    <w:rsid w:val="00ED1E63"/>
    <w:rsid w:val="00ED28C9"/>
    <w:rsid w:val="00ED42C8"/>
    <w:rsid w:val="00ED5D2A"/>
    <w:rsid w:val="00ED5F74"/>
    <w:rsid w:val="00EE66D0"/>
    <w:rsid w:val="00EF4B15"/>
    <w:rsid w:val="00F0485F"/>
    <w:rsid w:val="00F13702"/>
    <w:rsid w:val="00F31B6E"/>
    <w:rsid w:val="00F3378A"/>
    <w:rsid w:val="00F37F26"/>
    <w:rsid w:val="00F42A5C"/>
    <w:rsid w:val="00F43F9A"/>
    <w:rsid w:val="00F4582D"/>
    <w:rsid w:val="00F526BF"/>
    <w:rsid w:val="00F52FCF"/>
    <w:rsid w:val="00F661F2"/>
    <w:rsid w:val="00F669CA"/>
    <w:rsid w:val="00F723DD"/>
    <w:rsid w:val="00F81CD6"/>
    <w:rsid w:val="00F8709F"/>
    <w:rsid w:val="00F90E9B"/>
    <w:rsid w:val="00F93D3E"/>
    <w:rsid w:val="00F947CF"/>
    <w:rsid w:val="00FA37EA"/>
    <w:rsid w:val="00FA458B"/>
    <w:rsid w:val="00FB07F2"/>
    <w:rsid w:val="00FB4999"/>
    <w:rsid w:val="00FB74BA"/>
    <w:rsid w:val="00FD3128"/>
    <w:rsid w:val="00FD6E5E"/>
    <w:rsid w:val="00FE1803"/>
    <w:rsid w:val="00FE252C"/>
    <w:rsid w:val="00FE7859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D737EC-F4F6-491A-943E-16B57986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6C"/>
    <w:rPr>
      <w:rFonts w:ascii="Times New Roman" w:hAnsi="Times New Roman" w:cs="Comic Sans MS"/>
      <w:i/>
      <w:i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4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2BE53D5128192FFC5224F4CFDB25304115065372E1055745AC5DB2D56z4D" TargetMode="External"/><Relationship Id="rId13" Type="http://schemas.openxmlformats.org/officeDocument/2006/relationships/hyperlink" Target="consultantplus://offline/ref=3782BE53D5128192FFC5224F4CFDB25304175E6930271055745AC5DB2D64265C8B2462C99BF7212453z7D" TargetMode="External"/><Relationship Id="rId18" Type="http://schemas.openxmlformats.org/officeDocument/2006/relationships/hyperlink" Target="consultantplus://offline/ref=3782BE53D5128192FFC5224F4CFDB25304115065372E1055745AC5DB2D56z4D" TargetMode="External"/><Relationship Id="rId26" Type="http://schemas.openxmlformats.org/officeDocument/2006/relationships/hyperlink" Target="consultantplus://offline/ref=3782BE53D5128192FFC5224F4CFDB2530411536E342F1055745AC5DB2D56z4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82BE53D5128192FFC5224F4CFDB2530411536E342E1055745AC5DB2D64265C8B2462C99BF7212253z8D" TargetMode="External"/><Relationship Id="rId7" Type="http://schemas.openxmlformats.org/officeDocument/2006/relationships/hyperlink" Target="consultantplus://offline/ref=3782BE53D5128192FFC5224F4CFDB25304175E6930271055745AC5DB2D64265C8B2462C99BF7212253zAD" TargetMode="External"/><Relationship Id="rId12" Type="http://schemas.openxmlformats.org/officeDocument/2006/relationships/hyperlink" Target="consultantplus://offline/ref=3782BE53D5128192FFC5224F4CFDB2530411536E342F1055745AC5DB2D56z4D" TargetMode="External"/><Relationship Id="rId17" Type="http://schemas.openxmlformats.org/officeDocument/2006/relationships/hyperlink" Target="consultantplus://offline/ref=3782BE53D5128192FFC5224F4CFDB2530411536E342E1055745AC5DB2D64265C8B2462C99BF7212E53zAD" TargetMode="External"/><Relationship Id="rId25" Type="http://schemas.openxmlformats.org/officeDocument/2006/relationships/hyperlink" Target="consultantplus://offline/ref=3782BE53D5128192FFC5224F4CFDB2530411536E342E1055745AC5DB2D56z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82BE53D5128192FFC5224C5E91ED5A051F08613C261B0021059E867A6D2C0BCC6B3B8BDFFA20273E582454z4D" TargetMode="External"/><Relationship Id="rId20" Type="http://schemas.openxmlformats.org/officeDocument/2006/relationships/hyperlink" Target="consultantplus://offline/ref=3782BE53D5128192FFC5224F4CFDB2530411536E342E1055745AC5DB2D64265C8B2462C99BF7202653z9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82BE53D5128192FFC5224F4CFDB25304175E6930271055745AC5DB2D64265C8B2462C99BF7212353z9D" TargetMode="External"/><Relationship Id="rId11" Type="http://schemas.openxmlformats.org/officeDocument/2006/relationships/hyperlink" Target="consultantplus://offline/ref=3782BE53D5128192FFC5224C5E91ED5A051F08613C261B072D059E867A6D2C0B5CzCD" TargetMode="External"/><Relationship Id="rId24" Type="http://schemas.openxmlformats.org/officeDocument/2006/relationships/hyperlink" Target="consultantplus://offline/ref=3782BE53D5128192FFC5224C5E91ED5A051F0861302E1B032F059E867A6D2C0BCC6B3B8BDFFA20273E582454z2D" TargetMode="External"/><Relationship Id="rId5" Type="http://schemas.openxmlformats.org/officeDocument/2006/relationships/hyperlink" Target="consultantplus://offline/ref=3782BE53D5128192FFC5224F4CFDB25304175E6930271055745AC5DB2D56z4D" TargetMode="External"/><Relationship Id="rId15" Type="http://schemas.openxmlformats.org/officeDocument/2006/relationships/hyperlink" Target="consultantplus://offline/ref=3782BE53D5128192FFC5224C5E91ED5A051F08613C261B0021059E867A6D2C0BCC6B3B8BDFFA20273E582454z5D" TargetMode="External"/><Relationship Id="rId23" Type="http://schemas.openxmlformats.org/officeDocument/2006/relationships/hyperlink" Target="consultantplus://offline/ref=3782BE53D5128192FFC5224F4CFDB2530411536E342F1055745AC5DB2D56z4D" TargetMode="External"/><Relationship Id="rId28" Type="http://schemas.openxmlformats.org/officeDocument/2006/relationships/hyperlink" Target="consultantplus://offline/ref=3782BE53D5128192FFC5224F4CFDB2530411536E342F1055745AC5DB2D56z4D" TargetMode="External"/><Relationship Id="rId10" Type="http://schemas.openxmlformats.org/officeDocument/2006/relationships/hyperlink" Target="consultantplus://offline/ref=3782BE53D5128192FFC5224C5E91ED5A051F08613D211E052F059E867A6D2C0B5CzCD" TargetMode="External"/><Relationship Id="rId19" Type="http://schemas.openxmlformats.org/officeDocument/2006/relationships/hyperlink" Target="consultantplus://offline/ref=3782BE53D5128192FFC5224F4CFDB25304175E6930271055745AC5DB2D56z4D" TargetMode="External"/><Relationship Id="rId4" Type="http://schemas.openxmlformats.org/officeDocument/2006/relationships/hyperlink" Target="consultantplus://offline/ref=3782BE53D5128192FFC5224F4CFDB25304115065372E1055745AC5DB2D56z4D" TargetMode="External"/><Relationship Id="rId9" Type="http://schemas.openxmlformats.org/officeDocument/2006/relationships/hyperlink" Target="consultantplus://offline/ref=3782BE53D5128192FFC5224F4CFDB25304175E6930271055745AC5DB2D56z4D" TargetMode="External"/><Relationship Id="rId14" Type="http://schemas.openxmlformats.org/officeDocument/2006/relationships/hyperlink" Target="consultantplus://offline/ref=3782BE53D5128192FFC5224F4CFDB25304175E6930271055745AC5DB2D64265C8B2462C99BF7212153z8D" TargetMode="External"/><Relationship Id="rId22" Type="http://schemas.openxmlformats.org/officeDocument/2006/relationships/hyperlink" Target="consultantplus://offline/ref=3782BE53D5128192FFC5224F4CFDB2530411536E342E1055745AC5DB2D56z4D" TargetMode="External"/><Relationship Id="rId27" Type="http://schemas.openxmlformats.org/officeDocument/2006/relationships/hyperlink" Target="consultantplus://offline/ref=3782BE53D5128192FFC5224F4CFDB2530411536E342E1055745AC5DB2D56z4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3555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Elmira</cp:lastModifiedBy>
  <cp:revision>2</cp:revision>
  <dcterms:created xsi:type="dcterms:W3CDTF">2021-04-30T05:23:00Z</dcterms:created>
  <dcterms:modified xsi:type="dcterms:W3CDTF">2021-04-30T05:23:00Z</dcterms:modified>
</cp:coreProperties>
</file>