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Совет городского поселения город Янаул муниципального района Янаульский район 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РЕШЕНИЕ</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28 декабря 2012 года № 100/13</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proofErr w:type="gramStart"/>
      <w:r w:rsidRPr="00B12D93">
        <w:rPr>
          <w:rFonts w:ascii="Times New Roman" w:hAnsi="Times New Roman" w:cs="Times New Roman"/>
        </w:rPr>
        <w:t>Об утверждении Соглашения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городского поселения город Янаул муниципального района Янаульский район Республики Башкортостан</w:t>
      </w:r>
      <w:proofErr w:type="gramEnd"/>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(Признан утратившим силу Решением Совета городского поселения город Янаул муниципального района Янаульский район Республики Башкортостан от 26 декабря 2013 года №158/22)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В соответствии с частью 4 статьи 15 Федерального закона от 6 октября 2003 года №131-ФЗ «Об общих принципах организации местного самоуправления в Российской Федерации», Совет  городского поселения город Янаул муниципального района Янаульский район Республики Башкортостан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РЕШИЛ:</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1. Утвердить Соглашение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w:t>
      </w:r>
      <w:proofErr w:type="gramStart"/>
      <w:r w:rsidRPr="00B12D93">
        <w:rPr>
          <w:rFonts w:ascii="Times New Roman" w:hAnsi="Times New Roman" w:cs="Times New Roman"/>
        </w:rPr>
        <w:t>части полномочий органов местного самоуправления городского поселения</w:t>
      </w:r>
      <w:proofErr w:type="gramEnd"/>
      <w:r w:rsidRPr="00B12D93">
        <w:rPr>
          <w:rFonts w:ascii="Times New Roman" w:hAnsi="Times New Roman" w:cs="Times New Roman"/>
        </w:rPr>
        <w:t xml:space="preserve"> город Янаул муниципального района Янаульский район 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2. </w:t>
      </w:r>
      <w:proofErr w:type="gramStart"/>
      <w:r w:rsidRPr="00B12D93">
        <w:rPr>
          <w:rFonts w:ascii="Times New Roman" w:hAnsi="Times New Roman" w:cs="Times New Roman"/>
        </w:rPr>
        <w:t>Признать утратившим силу решение Совета городского поселения город Янаул от 23 декабря 2011 г. №320 «О пролонгации Соглашения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городского поселения город Янаул</w:t>
      </w:r>
      <w:proofErr w:type="gramEnd"/>
      <w:r w:rsidRPr="00B12D93">
        <w:rPr>
          <w:rFonts w:ascii="Times New Roman" w:hAnsi="Times New Roman" w:cs="Times New Roman"/>
        </w:rPr>
        <w:t xml:space="preserve"> муниципального района Янаульский район 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Default="00B12D93" w:rsidP="00B12D93">
      <w:pPr>
        <w:spacing w:after="0" w:line="240" w:lineRule="auto"/>
        <w:jc w:val="right"/>
        <w:rPr>
          <w:rFonts w:ascii="Times New Roman" w:hAnsi="Times New Roman" w:cs="Times New Roman"/>
        </w:rPr>
      </w:pPr>
      <w:r w:rsidRPr="00B12D93">
        <w:rPr>
          <w:rFonts w:ascii="Times New Roman" w:hAnsi="Times New Roman" w:cs="Times New Roman"/>
        </w:rPr>
        <w:t>Председатель Совета</w:t>
      </w:r>
    </w:p>
    <w:p w:rsidR="00B12D93" w:rsidRPr="00B12D93" w:rsidRDefault="00B12D93" w:rsidP="00B12D93">
      <w:pPr>
        <w:spacing w:after="0" w:line="240" w:lineRule="auto"/>
        <w:jc w:val="right"/>
        <w:rPr>
          <w:rFonts w:ascii="Times New Roman" w:hAnsi="Times New Roman" w:cs="Times New Roman"/>
        </w:rPr>
      </w:pPr>
    </w:p>
    <w:p w:rsidR="00B12D93" w:rsidRPr="00B12D93" w:rsidRDefault="00B12D93" w:rsidP="00B12D93">
      <w:pPr>
        <w:spacing w:after="0" w:line="240" w:lineRule="auto"/>
        <w:jc w:val="right"/>
        <w:rPr>
          <w:rFonts w:ascii="Times New Roman" w:hAnsi="Times New Roman" w:cs="Times New Roman"/>
        </w:rPr>
      </w:pPr>
      <w:r w:rsidRPr="00B12D93">
        <w:rPr>
          <w:rFonts w:ascii="Times New Roman" w:hAnsi="Times New Roman" w:cs="Times New Roman"/>
        </w:rPr>
        <w:t>И.Б.Салихов</w:t>
      </w:r>
    </w:p>
    <w:p w:rsidR="00B12D93" w:rsidRPr="00B12D93" w:rsidRDefault="00B12D93" w:rsidP="00B12D93">
      <w:pPr>
        <w:spacing w:after="0" w:line="240" w:lineRule="auto"/>
        <w:jc w:val="right"/>
        <w:rPr>
          <w:rFonts w:ascii="Times New Roman" w:hAnsi="Times New Roman" w:cs="Times New Roman"/>
        </w:rPr>
      </w:pPr>
    </w:p>
    <w:p w:rsidR="00B12D93" w:rsidRPr="00B12D93" w:rsidRDefault="00B12D93" w:rsidP="00B12D93">
      <w:pPr>
        <w:spacing w:after="0" w:line="240" w:lineRule="auto"/>
        <w:jc w:val="right"/>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Соглашение</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городского поселения город Янаул муниципального района Янаульский район 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г</w:t>
      </w:r>
      <w:proofErr w:type="gramStart"/>
      <w:r w:rsidRPr="00B12D93">
        <w:rPr>
          <w:rFonts w:ascii="Times New Roman" w:hAnsi="Times New Roman" w:cs="Times New Roman"/>
        </w:rPr>
        <w:t>.Я</w:t>
      </w:r>
      <w:proofErr w:type="gramEnd"/>
      <w:r w:rsidRPr="00B12D93">
        <w:rPr>
          <w:rFonts w:ascii="Times New Roman" w:hAnsi="Times New Roman" w:cs="Times New Roman"/>
        </w:rPr>
        <w:t>наул                                                                                                                      24 декабря 2012 г.</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roofErr w:type="gramStart"/>
      <w:r w:rsidRPr="00B12D93">
        <w:rPr>
          <w:rFonts w:ascii="Times New Roman" w:hAnsi="Times New Roman" w:cs="Times New Roman"/>
        </w:rPr>
        <w:t xml:space="preserve">Совет городского поселения город Янаул муниципального района Янаульский район Республики Башкортостан, именуемый в дальнейшем Поселение, в лице председателя Совета городского поселения город Янаул муниципального района Янаульский район Республики Башкортостан Салихова </w:t>
      </w:r>
      <w:proofErr w:type="spellStart"/>
      <w:r w:rsidRPr="00B12D93">
        <w:rPr>
          <w:rFonts w:ascii="Times New Roman" w:hAnsi="Times New Roman" w:cs="Times New Roman"/>
        </w:rPr>
        <w:t>Илдара</w:t>
      </w:r>
      <w:proofErr w:type="spellEnd"/>
      <w:r w:rsidRPr="00B12D93">
        <w:rPr>
          <w:rFonts w:ascii="Times New Roman" w:hAnsi="Times New Roman" w:cs="Times New Roman"/>
        </w:rPr>
        <w:t xml:space="preserve"> </w:t>
      </w:r>
      <w:proofErr w:type="spellStart"/>
      <w:r w:rsidRPr="00B12D93">
        <w:rPr>
          <w:rFonts w:ascii="Times New Roman" w:hAnsi="Times New Roman" w:cs="Times New Roman"/>
        </w:rPr>
        <w:t>Барыевича</w:t>
      </w:r>
      <w:proofErr w:type="spellEnd"/>
      <w:r w:rsidRPr="00B12D93">
        <w:rPr>
          <w:rFonts w:ascii="Times New Roman" w:hAnsi="Times New Roman" w:cs="Times New Roman"/>
        </w:rPr>
        <w:t>, действующего на основании Устава, с одной стороны, и Совет муниципального района Янаульский район Республики Башкортостан, именуемый в дальнейшем Район, в лице председателя Совета муниципального района Янаульский район Республики</w:t>
      </w:r>
      <w:proofErr w:type="gramEnd"/>
      <w:r w:rsidRPr="00B12D93">
        <w:rPr>
          <w:rFonts w:ascii="Times New Roman" w:hAnsi="Times New Roman" w:cs="Times New Roman"/>
        </w:rPr>
        <w:t xml:space="preserve"> Башкортостан Беспалова Юрия Владимировича, действующего на основании Устава, с другой стороны (далее - при совместном упоминании именуемые Стороны), заключили настоящее Соглашение о нижеследующем:</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1. Предмет Соглашения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В соответствии с настоящим Соглашением Поселение передает Району следующие полномочия (далее – переданные полномочия):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1.1. </w:t>
      </w:r>
      <w:proofErr w:type="gramStart"/>
      <w:r w:rsidRPr="00B12D93">
        <w:rPr>
          <w:rFonts w:ascii="Times New Roman" w:hAnsi="Times New Roman" w:cs="Times New Roman"/>
        </w:rPr>
        <w:t>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12D93">
        <w:rPr>
          <w:rFonts w:ascii="Times New Roman" w:hAnsi="Times New Roman" w:cs="Times New Roman"/>
        </w:rPr>
        <w:t xml:space="preserve"> с законодательством Российской Федерации»:</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1) разработка основных направлений инвестиционной политики в области развития автомобильных дорог местного значения;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4)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5)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6)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1.2. 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 ведение в установленном порядке учета граждан в качестве нуждающихся в жилых помещениях, предоставляемых по договорам социального найма;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 принятие в установленном порядке решений о переводе жилых помещений в нежилые помещения и нежилых помещений в жилые помещения;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4) согласование переустройства и перепланировки жилых помещений;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5) признание в установленном порядке жилых помещений муниципального жилищного фонда непригодными для проживания;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1.3. </w:t>
      </w:r>
      <w:proofErr w:type="gramStart"/>
      <w:r w:rsidRPr="00B12D93">
        <w:rPr>
          <w:rFonts w:ascii="Times New Roman" w:hAnsi="Times New Roman" w:cs="Times New Roman"/>
        </w:rPr>
        <w:t>По вопросу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B12D93">
        <w:rPr>
          <w:rFonts w:ascii="Times New Roman" w:hAnsi="Times New Roman" w:cs="Times New Roman"/>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12D93">
        <w:rPr>
          <w:rFonts w:ascii="Times New Roman" w:hAnsi="Times New Roman" w:cs="Times New Roman"/>
        </w:rPr>
        <w:t>контроля за</w:t>
      </w:r>
      <w:proofErr w:type="gramEnd"/>
      <w:r w:rsidRPr="00B12D93">
        <w:rPr>
          <w:rFonts w:ascii="Times New Roman" w:hAnsi="Times New Roman" w:cs="Times New Roman"/>
        </w:rPr>
        <w:t xml:space="preserve"> использованием земель поселения»: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1) разработка и утверждение генеральных планов поселения;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 утверждение подготовленной на основе генеральных планов поселения документации по планировке территории;</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4) утверждение местных нормативов градостроительного проектирования поселений;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5) резервирование земель и изъятие, в том числе путем выкупа, земельных участков в границах поселения для муниципальных нужд.</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 xml:space="preserve"> 2. Права и обязанности Сторон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2.1. В целях реализации настоящего Соглашения Поселение обязуется: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2.1.1. Передать Району по мере возникновения расходных обязательств в порядке, установленном настоящим Соглашением, финансовые средства в виде межбюджетных трансфертов из бюджета Поселения на реализацию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2.1.2. По запросу Района своевременно и в полном объеме  предоставлять информацию в целях реализации Районом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2.2. В целях реализации настоящего Соглашения Поселение вправе:</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2.2.1. Участвовать в совещаниях, проводимых Районом по вопросам реализации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2.2.2. Вносить предложения и давать рекомендации по повышению эффективности реализации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2.2.3. Осуществлять контроль за осуществлением Районом переданных полномочий, а также за целевым использованием предоставленных финансовых сре</w:t>
      </w:r>
      <w:proofErr w:type="gramStart"/>
      <w:r w:rsidRPr="00B12D93">
        <w:rPr>
          <w:rFonts w:ascii="Times New Roman" w:hAnsi="Times New Roman" w:cs="Times New Roman"/>
        </w:rPr>
        <w:t>дств дл</w:t>
      </w:r>
      <w:proofErr w:type="gramEnd"/>
      <w:r w:rsidRPr="00B12D93">
        <w:rPr>
          <w:rFonts w:ascii="Times New Roman" w:hAnsi="Times New Roman" w:cs="Times New Roman"/>
        </w:rPr>
        <w:t>я реализации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2.2.4. Требовать возврата предоставленных финансовых сре</w:t>
      </w:r>
      <w:proofErr w:type="gramStart"/>
      <w:r w:rsidRPr="00B12D93">
        <w:rPr>
          <w:rFonts w:ascii="Times New Roman" w:hAnsi="Times New Roman" w:cs="Times New Roman"/>
        </w:rPr>
        <w:t>дств дл</w:t>
      </w:r>
      <w:proofErr w:type="gramEnd"/>
      <w:r w:rsidRPr="00B12D93">
        <w:rPr>
          <w:rFonts w:ascii="Times New Roman" w:hAnsi="Times New Roman" w:cs="Times New Roman"/>
        </w:rPr>
        <w:t>я реализации переданных полномочий в случаях их нецелевого  использования Районом, а также неисполнения Районом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2.3. В целях реализации настоящего Соглашения Район обязуется: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 предоставляемых Поселением.</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2.3.2. </w:t>
      </w:r>
      <w:proofErr w:type="gramStart"/>
      <w:r w:rsidRPr="00B12D93">
        <w:rPr>
          <w:rFonts w:ascii="Times New Roman" w:hAnsi="Times New Roman" w:cs="Times New Roman"/>
        </w:rPr>
        <w:t>Предоставлять документы</w:t>
      </w:r>
      <w:proofErr w:type="gramEnd"/>
      <w:r w:rsidRPr="00B12D93">
        <w:rPr>
          <w:rFonts w:ascii="Times New Roman" w:hAnsi="Times New Roman" w:cs="Times New Roman"/>
        </w:rPr>
        <w:t xml:space="preserve"> и иную информацию, связанную с выполнением переданных полномочий, не позднее 15 дней со дня получения письменного запроса.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2.4. В целях реализации настоящего Соглашения Район вправе запрашивать у Поселения информацию, необходимую для реализации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3. Порядок предоставления финансовых сре</w:t>
      </w:r>
      <w:proofErr w:type="gramStart"/>
      <w:r w:rsidRPr="00B12D93">
        <w:rPr>
          <w:rFonts w:ascii="Times New Roman" w:hAnsi="Times New Roman" w:cs="Times New Roman"/>
        </w:rPr>
        <w:t>дств дл</w:t>
      </w:r>
      <w:proofErr w:type="gramEnd"/>
      <w:r w:rsidRPr="00B12D93">
        <w:rPr>
          <w:rFonts w:ascii="Times New Roman" w:hAnsi="Times New Roman" w:cs="Times New Roman"/>
        </w:rPr>
        <w:t>я осуществления переданных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3.1. Финансовые средства для реализации переданных полномочий предоставляются Поселением Району в форме межбюджетных трансфертов.</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3.2. Размер финансовых средств определяется как размер прогнозируемых финансовых затрат на осуществление полномочий.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3.3.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4. Основания и порядок прекращения Соглашения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4.1. Настоящее Соглашение вступает в силу с момента его утверждения решениями Совета городского поселения город Янаул муниципального района Янаульский район Республики Башкортостан, Совета муниципального района Янаульский район Республики Башкортостан и действует до 31 декабря 2013 года.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4.2. Настоящее Соглашение может быть досрочно прекращено:</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по соглашению Сторон;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B12D93">
        <w:rPr>
          <w:rFonts w:ascii="Times New Roman" w:hAnsi="Times New Roman" w:cs="Times New Roman"/>
        </w:rPr>
        <w:t>с даты  направления</w:t>
      </w:r>
      <w:proofErr w:type="gramEnd"/>
      <w:r w:rsidRPr="00B12D93">
        <w:rPr>
          <w:rFonts w:ascii="Times New Roman" w:hAnsi="Times New Roman" w:cs="Times New Roman"/>
        </w:rPr>
        <w:t xml:space="preserve"> указанного уведомления.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5. Ответственность Сторон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6. Порядок разрешения споров</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6.1. Все разногласия между Сторонами разрешаются путем переговоров.</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7. Заключительные условия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городского поселения город Янаул муниципального района Янаульский район Республики Башкортостан, Совета муниципального района Янаульский район Республики Башкортостан.</w:t>
      </w:r>
    </w:p>
    <w:p w:rsidR="00B12D93" w:rsidRPr="00B12D93" w:rsidRDefault="00B12D93" w:rsidP="00B12D93">
      <w:pPr>
        <w:spacing w:after="0" w:line="240" w:lineRule="auto"/>
        <w:rPr>
          <w:rFonts w:ascii="Times New Roman" w:hAnsi="Times New Roman" w:cs="Times New Roman"/>
        </w:rPr>
      </w:pPr>
    </w:p>
    <w:p w:rsidR="00000000" w:rsidRDefault="00B12D93" w:rsidP="00B12D93">
      <w:pPr>
        <w:spacing w:after="0" w:line="240" w:lineRule="auto"/>
        <w:rPr>
          <w:rFonts w:ascii="Times New Roman" w:hAnsi="Times New Roman" w:cs="Times New Roman"/>
        </w:rPr>
      </w:pPr>
      <w:r w:rsidRPr="00B12D93">
        <w:rPr>
          <w:rFonts w:ascii="Times New Roman" w:hAnsi="Times New Roman" w:cs="Times New Roman"/>
        </w:rPr>
        <w:t>7.2. Настоящее Соглашение составлено в двух экземплярах по одному для каждой из Сторон, которые имеют равную юридическую силу.</w:t>
      </w:r>
    </w:p>
    <w:p w:rsidR="00B12D93" w:rsidRDefault="00B12D93" w:rsidP="00B12D93">
      <w:pPr>
        <w:spacing w:after="0" w:line="240" w:lineRule="auto"/>
        <w:rPr>
          <w:rFonts w:ascii="Times New Roman" w:hAnsi="Times New Roman" w:cs="Times New Roman"/>
        </w:rPr>
      </w:pPr>
    </w:p>
    <w:p w:rsidR="00B12D93" w:rsidRDefault="00B12D93" w:rsidP="00B12D93">
      <w:pPr>
        <w:spacing w:after="0" w:line="240" w:lineRule="auto"/>
        <w:rPr>
          <w:rFonts w:ascii="Times New Roman" w:hAnsi="Times New Roman" w:cs="Times New Roman"/>
        </w:rPr>
        <w:sectPr w:rsidR="00B12D93">
          <w:pgSz w:w="11906" w:h="16838"/>
          <w:pgMar w:top="1134" w:right="850" w:bottom="1134" w:left="1701" w:header="708" w:footer="708" w:gutter="0"/>
          <w:cols w:space="708"/>
          <w:docGrid w:linePitch="360"/>
        </w:sect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Председатель Совета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городского поселения</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город Янаул </w:t>
      </w:r>
      <w:proofErr w:type="gramStart"/>
      <w:r w:rsidRPr="00B12D93">
        <w:rPr>
          <w:rFonts w:ascii="Times New Roman" w:hAnsi="Times New Roman" w:cs="Times New Roman"/>
        </w:rPr>
        <w:t>муниципального</w:t>
      </w:r>
      <w:proofErr w:type="gramEnd"/>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района Янаульский район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________________ Салихов И.Б.</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м.п.</w:t>
      </w:r>
      <w:r w:rsidRPr="00B12D93">
        <w:rPr>
          <w:rFonts w:ascii="Times New Roman" w:hAnsi="Times New Roman" w:cs="Times New Roman"/>
        </w:rPr>
        <w:tab/>
      </w: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lastRenderedPageBreak/>
        <w:t>Председатель Совета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муниципального района</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Янаульский район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Республики Башкортостан</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 xml:space="preserve"> </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_______________ Беспалов Ю.В.</w:t>
      </w:r>
    </w:p>
    <w:p w:rsidR="00B12D93" w:rsidRPr="00B12D93" w:rsidRDefault="00B12D93" w:rsidP="00B12D93">
      <w:pPr>
        <w:spacing w:after="0" w:line="240" w:lineRule="auto"/>
        <w:rPr>
          <w:rFonts w:ascii="Times New Roman" w:hAnsi="Times New Roman" w:cs="Times New Roman"/>
        </w:rPr>
      </w:pPr>
    </w:p>
    <w:p w:rsidR="00B12D93" w:rsidRPr="00B12D93" w:rsidRDefault="00B12D93" w:rsidP="00B12D93">
      <w:pPr>
        <w:spacing w:after="0" w:line="240" w:lineRule="auto"/>
        <w:rPr>
          <w:rFonts w:ascii="Times New Roman" w:hAnsi="Times New Roman" w:cs="Times New Roman"/>
        </w:rPr>
      </w:pPr>
      <w:r w:rsidRPr="00B12D93">
        <w:rPr>
          <w:rFonts w:ascii="Times New Roman" w:hAnsi="Times New Roman" w:cs="Times New Roman"/>
        </w:rPr>
        <w:t>м.п.</w:t>
      </w:r>
    </w:p>
    <w:sectPr w:rsidR="00B12D93" w:rsidRPr="00B12D93" w:rsidSect="00B12D93">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12D93"/>
    <w:rsid w:val="00B12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1985</Words>
  <Characters>11320</Characters>
  <Application>Microsoft Office Word</Application>
  <DocSecurity>0</DocSecurity>
  <Lines>94</Lines>
  <Paragraphs>26</Paragraphs>
  <ScaleCrop>false</ScaleCrop>
  <Company>Krokoz™</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2014-08-26T02:48:00Z</dcterms:created>
  <dcterms:modified xsi:type="dcterms:W3CDTF">2014-08-26T02:50:00Z</dcterms:modified>
</cp:coreProperties>
</file>