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D0" w:rsidRPr="001C5632" w:rsidRDefault="004E1CD0" w:rsidP="004E1C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4E1CD0" w:rsidRPr="001C5632" w:rsidRDefault="004E1CD0" w:rsidP="004E1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РЕШЕНИЕ</w:t>
      </w:r>
    </w:p>
    <w:p w:rsidR="004E1CD0" w:rsidRPr="001C5632" w:rsidRDefault="004E1CD0" w:rsidP="004E1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16 октябрь 2012 года № 65/9</w:t>
      </w:r>
    </w:p>
    <w:p w:rsidR="004E1CD0" w:rsidRPr="001C5632" w:rsidRDefault="004E1CD0" w:rsidP="004E1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1CD0" w:rsidRPr="001C5632" w:rsidRDefault="004E1CD0" w:rsidP="004E1C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632">
        <w:rPr>
          <w:rFonts w:ascii="Times New Roman" w:hAnsi="Times New Roman" w:cs="Times New Roman"/>
          <w:b/>
        </w:rPr>
        <w:t>Об утверждении порядка управления многоквартирными домами, все помещения в которых находятся в муниципальной собственности городского поселения город Янаул муниципал</w:t>
      </w:r>
      <w:r w:rsidRPr="001C5632">
        <w:rPr>
          <w:rFonts w:ascii="Times New Roman" w:hAnsi="Times New Roman" w:cs="Times New Roman"/>
          <w:b/>
        </w:rPr>
        <w:t>ь</w:t>
      </w:r>
      <w:r w:rsidRPr="001C5632">
        <w:rPr>
          <w:rFonts w:ascii="Times New Roman" w:hAnsi="Times New Roman" w:cs="Times New Roman"/>
          <w:b/>
        </w:rPr>
        <w:t>ного района Янаульский район Республики Башкортостан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  <w:b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 xml:space="preserve"> 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В соответствии с частью 1 статьи 163 Жилищного кодекса Российской Федерации, в целях реал</w:t>
      </w:r>
      <w:r w:rsidRPr="001C5632">
        <w:rPr>
          <w:rFonts w:ascii="Times New Roman" w:hAnsi="Times New Roman" w:cs="Times New Roman"/>
        </w:rPr>
        <w:t>и</w:t>
      </w:r>
      <w:r w:rsidRPr="001C5632">
        <w:rPr>
          <w:rFonts w:ascii="Times New Roman" w:hAnsi="Times New Roman" w:cs="Times New Roman"/>
        </w:rPr>
        <w:t>зации положений части 4 статьи 161 и 162 Жилищного кодекса Российской Федерации Совет г</w:t>
      </w:r>
      <w:r w:rsidRPr="001C5632">
        <w:rPr>
          <w:rFonts w:ascii="Times New Roman" w:hAnsi="Times New Roman" w:cs="Times New Roman"/>
        </w:rPr>
        <w:t>о</w:t>
      </w:r>
      <w:r w:rsidRPr="001C5632">
        <w:rPr>
          <w:rFonts w:ascii="Times New Roman" w:hAnsi="Times New Roman" w:cs="Times New Roman"/>
        </w:rPr>
        <w:t>родского поселения город Янаул муниципального района Янаульский район Республики Башко</w:t>
      </w:r>
      <w:r w:rsidRPr="001C5632">
        <w:rPr>
          <w:rFonts w:ascii="Times New Roman" w:hAnsi="Times New Roman" w:cs="Times New Roman"/>
        </w:rPr>
        <w:t>р</w:t>
      </w:r>
      <w:r w:rsidRPr="001C5632">
        <w:rPr>
          <w:rFonts w:ascii="Times New Roman" w:hAnsi="Times New Roman" w:cs="Times New Roman"/>
        </w:rPr>
        <w:t>тостан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РЕШИЛ: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1. Утвердить прилагаемый порядок управления многоквартирными домами, все помещения в к</w:t>
      </w:r>
      <w:r w:rsidRPr="001C5632">
        <w:rPr>
          <w:rFonts w:ascii="Times New Roman" w:hAnsi="Times New Roman" w:cs="Times New Roman"/>
        </w:rPr>
        <w:t>о</w:t>
      </w:r>
      <w:r w:rsidRPr="001C5632">
        <w:rPr>
          <w:rFonts w:ascii="Times New Roman" w:hAnsi="Times New Roman" w:cs="Times New Roman"/>
        </w:rPr>
        <w:t>торых находятся в муниципальной собственности городского поселения город Янаул муниц</w:t>
      </w:r>
      <w:r w:rsidRPr="001C5632">
        <w:rPr>
          <w:rFonts w:ascii="Times New Roman" w:hAnsi="Times New Roman" w:cs="Times New Roman"/>
        </w:rPr>
        <w:t>и</w:t>
      </w:r>
      <w:r w:rsidRPr="001C5632">
        <w:rPr>
          <w:rFonts w:ascii="Times New Roman" w:hAnsi="Times New Roman" w:cs="Times New Roman"/>
        </w:rPr>
        <w:t>пального района Янаульский район Республики Башкортостан (приложение 1).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2. Настоящее решение вступает в силу со дня подписания.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3. Данное решение разместить на официальном сайте Администрации муниципального района Янаульский район Республики Башкортостан.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 xml:space="preserve">4. </w:t>
      </w:r>
      <w:proofErr w:type="gramStart"/>
      <w:r w:rsidRPr="001C5632">
        <w:rPr>
          <w:rFonts w:ascii="Times New Roman" w:hAnsi="Times New Roman" w:cs="Times New Roman"/>
        </w:rPr>
        <w:t>Контроль за</w:t>
      </w:r>
      <w:proofErr w:type="gramEnd"/>
      <w:r w:rsidRPr="001C5632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Совета г</w:t>
      </w:r>
      <w:r w:rsidRPr="001C5632">
        <w:rPr>
          <w:rFonts w:ascii="Times New Roman" w:hAnsi="Times New Roman" w:cs="Times New Roman"/>
        </w:rPr>
        <w:t>о</w:t>
      </w:r>
      <w:r w:rsidRPr="001C5632">
        <w:rPr>
          <w:rFonts w:ascii="Times New Roman" w:hAnsi="Times New Roman" w:cs="Times New Roman"/>
        </w:rPr>
        <w:t>родского поселения город Янаул муниципального района Янаульский район Республики Башко</w:t>
      </w:r>
      <w:r w:rsidRPr="001C5632">
        <w:rPr>
          <w:rFonts w:ascii="Times New Roman" w:hAnsi="Times New Roman" w:cs="Times New Roman"/>
        </w:rPr>
        <w:t>р</w:t>
      </w:r>
      <w:r w:rsidRPr="001C5632">
        <w:rPr>
          <w:rFonts w:ascii="Times New Roman" w:hAnsi="Times New Roman" w:cs="Times New Roman"/>
        </w:rPr>
        <w:t xml:space="preserve">тостан по промышленности, строительству, развитию предпринимательства, жилищно-коммунальному хозяйству, транспорту, торговле и иным видам услуг населению (председатель комиссии </w:t>
      </w:r>
      <w:proofErr w:type="spellStart"/>
      <w:r w:rsidRPr="001C5632">
        <w:rPr>
          <w:rFonts w:ascii="Times New Roman" w:hAnsi="Times New Roman" w:cs="Times New Roman"/>
        </w:rPr>
        <w:t>Муллакаев</w:t>
      </w:r>
      <w:proofErr w:type="spellEnd"/>
      <w:r w:rsidRPr="001C5632">
        <w:rPr>
          <w:rFonts w:ascii="Times New Roman" w:hAnsi="Times New Roman" w:cs="Times New Roman"/>
        </w:rPr>
        <w:t xml:space="preserve"> И.Р.).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 xml:space="preserve"> 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 xml:space="preserve"> 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 xml:space="preserve"> 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Председатель Совета</w:t>
      </w:r>
    </w:p>
    <w:p w:rsidR="004E1CD0" w:rsidRPr="001C5632" w:rsidRDefault="004E1CD0" w:rsidP="004E1C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И.Б.Салихов</w:t>
      </w:r>
    </w:p>
    <w:p w:rsidR="004E1CD0" w:rsidRPr="001C5632" w:rsidRDefault="004E1CD0" w:rsidP="004E1C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 xml:space="preserve"> </w:t>
      </w:r>
    </w:p>
    <w:p w:rsidR="004E1CD0" w:rsidRPr="001C5632" w:rsidRDefault="004E1CD0" w:rsidP="004E1C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 xml:space="preserve"> </w:t>
      </w:r>
    </w:p>
    <w:p w:rsidR="004E1CD0" w:rsidRPr="001C5632" w:rsidRDefault="004E1CD0" w:rsidP="004E1C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 xml:space="preserve"> </w:t>
      </w:r>
    </w:p>
    <w:p w:rsidR="004E1CD0" w:rsidRPr="001C5632" w:rsidRDefault="004E1CD0" w:rsidP="004E1C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lastRenderedPageBreak/>
        <w:t xml:space="preserve"> Утвержден</w:t>
      </w:r>
    </w:p>
    <w:p w:rsidR="004E1CD0" w:rsidRPr="001C5632" w:rsidRDefault="004E1CD0" w:rsidP="004E1C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решением Совета городского</w:t>
      </w:r>
    </w:p>
    <w:p w:rsidR="004E1CD0" w:rsidRPr="001C5632" w:rsidRDefault="004E1CD0" w:rsidP="004E1C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поселения город Янаул</w:t>
      </w:r>
    </w:p>
    <w:p w:rsidR="004E1CD0" w:rsidRPr="001C5632" w:rsidRDefault="004E1CD0" w:rsidP="004E1C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муниципального района</w:t>
      </w:r>
    </w:p>
    <w:p w:rsidR="004E1CD0" w:rsidRPr="001C5632" w:rsidRDefault="004E1CD0" w:rsidP="004E1C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Янаульский район РБ</w:t>
      </w:r>
    </w:p>
    <w:p w:rsidR="004E1CD0" w:rsidRPr="001C5632" w:rsidRDefault="004E1CD0" w:rsidP="004E1C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от 16 октября 2012 г. № 65/9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 xml:space="preserve"> 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Порядок</w:t>
      </w:r>
    </w:p>
    <w:p w:rsidR="004E1CD0" w:rsidRPr="001C5632" w:rsidRDefault="004E1CD0" w:rsidP="004E1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управления многоквартирными домами, все помещения в которых находятся в муниципальной собственности городского поселения город Янаул муниципального района Янаульский район Ре</w:t>
      </w:r>
      <w:r w:rsidRPr="001C5632">
        <w:rPr>
          <w:rFonts w:ascii="Times New Roman" w:hAnsi="Times New Roman" w:cs="Times New Roman"/>
        </w:rPr>
        <w:t>с</w:t>
      </w:r>
      <w:r w:rsidRPr="001C5632">
        <w:rPr>
          <w:rFonts w:ascii="Times New Roman" w:hAnsi="Times New Roman" w:cs="Times New Roman"/>
        </w:rPr>
        <w:t>публики Башкортостан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 xml:space="preserve"> 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1. Управление многоквартирными домами, все помещения в которых находятся в муниципальной собственности городского поселения город Янаул муниципального района Янаульский район Ре</w:t>
      </w:r>
      <w:r w:rsidRPr="001C5632">
        <w:rPr>
          <w:rFonts w:ascii="Times New Roman" w:hAnsi="Times New Roman" w:cs="Times New Roman"/>
        </w:rPr>
        <w:t>с</w:t>
      </w:r>
      <w:r w:rsidRPr="001C5632">
        <w:rPr>
          <w:rFonts w:ascii="Times New Roman" w:hAnsi="Times New Roman" w:cs="Times New Roman"/>
        </w:rPr>
        <w:t>публики Башкортостан, осуществляется путем заключения договора управления данным домом с управляющей организацией, выбираемой по результатам открытого конкурса или, если такой ко</w:t>
      </w:r>
      <w:r w:rsidRPr="001C5632">
        <w:rPr>
          <w:rFonts w:ascii="Times New Roman" w:hAnsi="Times New Roman" w:cs="Times New Roman"/>
        </w:rPr>
        <w:t>н</w:t>
      </w:r>
      <w:r w:rsidRPr="001C5632">
        <w:rPr>
          <w:rFonts w:ascii="Times New Roman" w:hAnsi="Times New Roman" w:cs="Times New Roman"/>
        </w:rPr>
        <w:t>курс в соответствии с законодательством признан несостоявшимся, без проведения такого конку</w:t>
      </w:r>
      <w:r w:rsidRPr="001C5632">
        <w:rPr>
          <w:rFonts w:ascii="Times New Roman" w:hAnsi="Times New Roman" w:cs="Times New Roman"/>
        </w:rPr>
        <w:t>р</w:t>
      </w:r>
      <w:r w:rsidRPr="001C5632">
        <w:rPr>
          <w:rFonts w:ascii="Times New Roman" w:hAnsi="Times New Roman" w:cs="Times New Roman"/>
        </w:rPr>
        <w:t>са.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2. Собственник помещений в многоквартирном доме обязан заключить договор управления этим домом с управляющей организацией, выбранной по результатам открытого конкурса, в порядке, установленном статьей 445 Гражданского кодекса Российской Федерации.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3. Многоквартирный дом может управляться только одной управляющей организацией.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4. Договор управления многоквартирным домом, все помещения в котором находятся в муниц</w:t>
      </w:r>
      <w:r w:rsidRPr="001C5632">
        <w:rPr>
          <w:rFonts w:ascii="Times New Roman" w:hAnsi="Times New Roman" w:cs="Times New Roman"/>
        </w:rPr>
        <w:t>и</w:t>
      </w:r>
      <w:r w:rsidRPr="001C5632">
        <w:rPr>
          <w:rFonts w:ascii="Times New Roman" w:hAnsi="Times New Roman" w:cs="Times New Roman"/>
        </w:rPr>
        <w:t>пальной собственности городского поселения город Янаул муниципального района Янаульский район РБ, заключается в письменной форме путем составления одного документа, подписанного сторонами.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 xml:space="preserve">5. </w:t>
      </w:r>
      <w:proofErr w:type="gramStart"/>
      <w:r w:rsidRPr="001C5632">
        <w:rPr>
          <w:rFonts w:ascii="Times New Roman" w:hAnsi="Times New Roman" w:cs="Times New Roman"/>
        </w:rPr>
        <w:t>По договору управления многоквартирным домом одна сторона (управляющая организация) по заданию другой стороны (собственника) в течение согласованного срока за плату обязуется ок</w:t>
      </w:r>
      <w:r w:rsidRPr="001C5632">
        <w:rPr>
          <w:rFonts w:ascii="Times New Roman" w:hAnsi="Times New Roman" w:cs="Times New Roman"/>
        </w:rPr>
        <w:t>а</w:t>
      </w:r>
      <w:r w:rsidRPr="001C5632">
        <w:rPr>
          <w:rFonts w:ascii="Times New Roman" w:hAnsi="Times New Roman" w:cs="Times New Roman"/>
        </w:rPr>
        <w:t>зывать услуги и выполнять работы по надлежащему содержанию и ремонту общего имущества в таком доме, предоставлять коммунальные услуги собственнику помещений в таком доме и пол</w:t>
      </w:r>
      <w:r w:rsidRPr="001C5632">
        <w:rPr>
          <w:rFonts w:ascii="Times New Roman" w:hAnsi="Times New Roman" w:cs="Times New Roman"/>
        </w:rPr>
        <w:t>ь</w:t>
      </w:r>
      <w:r w:rsidRPr="001C5632">
        <w:rPr>
          <w:rFonts w:ascii="Times New Roman" w:hAnsi="Times New Roman" w:cs="Times New Roman"/>
        </w:rPr>
        <w:t>зующимся помещениями в этом доме лицам, осуществлять иную, направленную на достижение целей управления многоквартирным домом</w:t>
      </w:r>
      <w:proofErr w:type="gramEnd"/>
      <w:r w:rsidRPr="001C5632">
        <w:rPr>
          <w:rFonts w:ascii="Times New Roman" w:hAnsi="Times New Roman" w:cs="Times New Roman"/>
        </w:rPr>
        <w:t>, деятельность.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6. В договоре управления многоквартирным домом должны быть указаны: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1) состав общего имущества многоквартирного дома, в отношении которого будет осуществляться управление, и адрес такого дома;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2) перечень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 xml:space="preserve">4) порядок осуществления </w:t>
      </w:r>
      <w:proofErr w:type="gramStart"/>
      <w:r w:rsidRPr="001C5632">
        <w:rPr>
          <w:rFonts w:ascii="Times New Roman" w:hAnsi="Times New Roman" w:cs="Times New Roman"/>
        </w:rPr>
        <w:t>контроля за</w:t>
      </w:r>
      <w:proofErr w:type="gramEnd"/>
      <w:r w:rsidRPr="001C5632">
        <w:rPr>
          <w:rFonts w:ascii="Times New Roman" w:hAnsi="Times New Roman" w:cs="Times New Roman"/>
        </w:rPr>
        <w:t xml:space="preserve"> выполнением управляющей организацией ее обязательств по договору управления.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lastRenderedPageBreak/>
        <w:t>7. Договор управления многоквартирным домом заключается на срок не менее чем один год и не более чем пять лет.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8. При отсутствии заявления одной из сторон о прекращении договора управления многокварти</w:t>
      </w:r>
      <w:r w:rsidRPr="001C5632">
        <w:rPr>
          <w:rFonts w:ascii="Times New Roman" w:hAnsi="Times New Roman" w:cs="Times New Roman"/>
        </w:rPr>
        <w:t>р</w:t>
      </w:r>
      <w:r w:rsidRPr="001C5632">
        <w:rPr>
          <w:rFonts w:ascii="Times New Roman" w:hAnsi="Times New Roman" w:cs="Times New Roman"/>
        </w:rPr>
        <w:t>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9. Если иное не установлено договором управления многоквартирным домом, управляющая орг</w:t>
      </w:r>
      <w:r w:rsidRPr="001C5632">
        <w:rPr>
          <w:rFonts w:ascii="Times New Roman" w:hAnsi="Times New Roman" w:cs="Times New Roman"/>
        </w:rPr>
        <w:t>а</w:t>
      </w:r>
      <w:r w:rsidRPr="001C5632">
        <w:rPr>
          <w:rFonts w:ascii="Times New Roman" w:hAnsi="Times New Roman" w:cs="Times New Roman"/>
        </w:rPr>
        <w:t>низация обязана приступить к выполнению такого договора не позднее чем через тридцать дней со дня его подписания.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10. Изменение и (или) расторжение договора управления многоквартирным домом осуществляю</w:t>
      </w:r>
      <w:r w:rsidRPr="001C5632">
        <w:rPr>
          <w:rFonts w:ascii="Times New Roman" w:hAnsi="Times New Roman" w:cs="Times New Roman"/>
        </w:rPr>
        <w:t>т</w:t>
      </w:r>
      <w:r w:rsidRPr="001C5632">
        <w:rPr>
          <w:rFonts w:ascii="Times New Roman" w:hAnsi="Times New Roman" w:cs="Times New Roman"/>
        </w:rPr>
        <w:t>ся в порядке, предусмотренном гражданским законодательством.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11. Управляющая организация за тридцать дней до прекращения договора управления многоква</w:t>
      </w:r>
      <w:r w:rsidRPr="001C5632">
        <w:rPr>
          <w:rFonts w:ascii="Times New Roman" w:hAnsi="Times New Roman" w:cs="Times New Roman"/>
        </w:rPr>
        <w:t>р</w:t>
      </w:r>
      <w:r w:rsidRPr="001C5632">
        <w:rPr>
          <w:rFonts w:ascii="Times New Roman" w:hAnsi="Times New Roman" w:cs="Times New Roman"/>
        </w:rPr>
        <w:t>тирным домом обязана передать техническую документацию на многоквартирный дом и иные связанные с управлением таким домом документы собственнику помещений в многоквартирном доме либо по его указанию вновь выбранной управляющей организации.</w:t>
      </w:r>
    </w:p>
    <w:p w:rsidR="004E1CD0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</w:p>
    <w:p w:rsidR="001B3E94" w:rsidRPr="001C5632" w:rsidRDefault="004E1CD0" w:rsidP="004E1CD0">
      <w:pPr>
        <w:spacing w:after="0" w:line="240" w:lineRule="auto"/>
        <w:rPr>
          <w:rFonts w:ascii="Times New Roman" w:hAnsi="Times New Roman" w:cs="Times New Roman"/>
        </w:rPr>
      </w:pPr>
      <w:r w:rsidRPr="001C5632">
        <w:rPr>
          <w:rFonts w:ascii="Times New Roman" w:hAnsi="Times New Roman" w:cs="Times New Roman"/>
        </w:rPr>
        <w:t>12. Если иное не установлено договором управления многоквартирным домом, управляющая о</w:t>
      </w:r>
      <w:r w:rsidRPr="001C5632">
        <w:rPr>
          <w:rFonts w:ascii="Times New Roman" w:hAnsi="Times New Roman" w:cs="Times New Roman"/>
        </w:rPr>
        <w:t>р</w:t>
      </w:r>
      <w:r w:rsidRPr="001C5632">
        <w:rPr>
          <w:rFonts w:ascii="Times New Roman" w:hAnsi="Times New Roman" w:cs="Times New Roman"/>
        </w:rPr>
        <w:t>ганизация ежегодно в течение первого квартала текущего года представляет собственнику пом</w:t>
      </w:r>
      <w:r w:rsidRPr="001C5632">
        <w:rPr>
          <w:rFonts w:ascii="Times New Roman" w:hAnsi="Times New Roman" w:cs="Times New Roman"/>
        </w:rPr>
        <w:t>е</w:t>
      </w:r>
      <w:r w:rsidRPr="001C5632">
        <w:rPr>
          <w:rFonts w:ascii="Times New Roman" w:hAnsi="Times New Roman" w:cs="Times New Roman"/>
        </w:rPr>
        <w:t>щений в многоквартирном доме отчет о выполнении договора управления за предыдущий год.</w:t>
      </w:r>
    </w:p>
    <w:sectPr w:rsidR="001B3E94" w:rsidRPr="001C5632" w:rsidSect="0087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4E1CD0"/>
    <w:rsid w:val="001B3E94"/>
    <w:rsid w:val="001C5632"/>
    <w:rsid w:val="004E1CD0"/>
    <w:rsid w:val="0087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4598</Characters>
  <Application>Microsoft Office Word</Application>
  <DocSecurity>0</DocSecurity>
  <Lines>38</Lines>
  <Paragraphs>10</Paragraphs>
  <ScaleCrop>false</ScaleCrop>
  <Company>Krokoz™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2014-08-20T02:24:00Z</dcterms:created>
  <dcterms:modified xsi:type="dcterms:W3CDTF">2014-08-22T05:01:00Z</dcterms:modified>
</cp:coreProperties>
</file>