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t xml:space="preserve">Совет городского поселения город Янаул муниципального района </w:t>
      </w:r>
      <w:proofErr w:type="spellStart"/>
      <w:r w:rsidRPr="00DB4142">
        <w:rPr>
          <w:rFonts w:ascii="Times New Roman" w:hAnsi="Times New Roman" w:cs="Times New Roman"/>
        </w:rPr>
        <w:t>Янаульский</w:t>
      </w:r>
      <w:proofErr w:type="spellEnd"/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t>район Республики Башкортостан</w:t>
      </w: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t>РЕШЕНИЕ</w:t>
      </w: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t>10 апреля 2009года № 108</w:t>
      </w: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t xml:space="preserve">О внесении уточнении в бюджет городского поселения город Янаул муниципального района </w:t>
      </w:r>
      <w:proofErr w:type="spellStart"/>
      <w:r w:rsidRPr="00DB4142">
        <w:rPr>
          <w:rFonts w:ascii="Times New Roman" w:hAnsi="Times New Roman" w:cs="Times New Roman"/>
        </w:rPr>
        <w:t>Янаульский</w:t>
      </w:r>
      <w:proofErr w:type="spellEnd"/>
      <w:r w:rsidRPr="00DB4142">
        <w:rPr>
          <w:rFonts w:ascii="Times New Roman" w:hAnsi="Times New Roman" w:cs="Times New Roman"/>
        </w:rPr>
        <w:t xml:space="preserve"> район Республики Башкортостан на II квартал 2009 года</w:t>
      </w: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t xml:space="preserve">В соответствии с пунктом 8 решения Совета городского поселения город Янаул муниципального района </w:t>
      </w:r>
      <w:proofErr w:type="spellStart"/>
      <w:r w:rsidRPr="00DB4142">
        <w:rPr>
          <w:rFonts w:ascii="Times New Roman" w:hAnsi="Times New Roman" w:cs="Times New Roman"/>
        </w:rPr>
        <w:t>Янаульский</w:t>
      </w:r>
      <w:proofErr w:type="spellEnd"/>
      <w:r w:rsidRPr="00DB4142">
        <w:rPr>
          <w:rFonts w:ascii="Times New Roman" w:hAnsi="Times New Roman" w:cs="Times New Roman"/>
        </w:rPr>
        <w:t xml:space="preserve"> район Республики Башкортостан от 12 декабря 2008 года № 80 «О бюджете городского поселения город Янаул муниципального района </w:t>
      </w:r>
      <w:proofErr w:type="spellStart"/>
      <w:r w:rsidRPr="00DB4142">
        <w:rPr>
          <w:rFonts w:ascii="Times New Roman" w:hAnsi="Times New Roman" w:cs="Times New Roman"/>
        </w:rPr>
        <w:t>Янаульский</w:t>
      </w:r>
      <w:proofErr w:type="spellEnd"/>
      <w:r w:rsidRPr="00DB4142">
        <w:rPr>
          <w:rFonts w:ascii="Times New Roman" w:hAnsi="Times New Roman" w:cs="Times New Roman"/>
        </w:rPr>
        <w:t xml:space="preserve"> район Республики Башкортостан на 2009 год» Совет городского поселения город Янаул </w:t>
      </w: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t>РЕШИЛ:</w:t>
      </w: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t>1. Увеличить доходную часть бюджета городского поселения на 2009 год в сумме 495000 (четыреста девяносто пять тысяч) рублей (приложение 1).</w:t>
      </w: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t>2. Увеличить расходную часть бюджета городского поселения на 2009 год в сумме 495000 (четыреста девяносто пять тысяч) рублей (приложение 1).</w:t>
      </w: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t xml:space="preserve">3. </w:t>
      </w:r>
      <w:proofErr w:type="gramStart"/>
      <w:r w:rsidRPr="00DB4142">
        <w:rPr>
          <w:rFonts w:ascii="Times New Roman" w:hAnsi="Times New Roman" w:cs="Times New Roman"/>
        </w:rPr>
        <w:t>Направить данные средства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</w:t>
      </w:r>
      <w:proofErr w:type="gramEnd"/>
      <w:r w:rsidRPr="00DB4142">
        <w:rPr>
          <w:rFonts w:ascii="Times New Roman" w:hAnsi="Times New Roman" w:cs="Times New Roman"/>
        </w:rPr>
        <w:t xml:space="preserve"> выкупа, земельных участков в границах поселения для муниципальных нужд, осуществление земельного </w:t>
      </w:r>
      <w:proofErr w:type="gramStart"/>
      <w:r w:rsidRPr="00DB4142">
        <w:rPr>
          <w:rFonts w:ascii="Times New Roman" w:hAnsi="Times New Roman" w:cs="Times New Roman"/>
        </w:rPr>
        <w:t>контроля за</w:t>
      </w:r>
      <w:proofErr w:type="gramEnd"/>
      <w:r w:rsidRPr="00DB4142">
        <w:rPr>
          <w:rFonts w:ascii="Times New Roman" w:hAnsi="Times New Roman" w:cs="Times New Roman"/>
        </w:rPr>
        <w:t xml:space="preserve"> использованием земель поселения, в виде субвенции в бюджет муниципального района </w:t>
      </w:r>
      <w:proofErr w:type="spellStart"/>
      <w:r w:rsidRPr="00DB4142">
        <w:rPr>
          <w:rFonts w:ascii="Times New Roman" w:hAnsi="Times New Roman" w:cs="Times New Roman"/>
        </w:rPr>
        <w:t>Янаульский</w:t>
      </w:r>
      <w:proofErr w:type="spellEnd"/>
      <w:r w:rsidRPr="00DB4142">
        <w:rPr>
          <w:rFonts w:ascii="Times New Roman" w:hAnsi="Times New Roman" w:cs="Times New Roman"/>
        </w:rPr>
        <w:t xml:space="preserve"> район Республики Башкортостан.</w:t>
      </w: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t>4. Данное Решение вступает в силу со дня подписания и подлежит опубликованию в газете «</w:t>
      </w:r>
      <w:proofErr w:type="spellStart"/>
      <w:r w:rsidRPr="00DB4142">
        <w:rPr>
          <w:rFonts w:ascii="Times New Roman" w:hAnsi="Times New Roman" w:cs="Times New Roman"/>
        </w:rPr>
        <w:t>Янаульские</w:t>
      </w:r>
      <w:proofErr w:type="spellEnd"/>
      <w:r w:rsidRPr="00DB4142">
        <w:rPr>
          <w:rFonts w:ascii="Times New Roman" w:hAnsi="Times New Roman" w:cs="Times New Roman"/>
        </w:rPr>
        <w:t xml:space="preserve"> зори». </w:t>
      </w: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t xml:space="preserve">5. </w:t>
      </w:r>
      <w:proofErr w:type="gramStart"/>
      <w:r w:rsidRPr="00DB4142">
        <w:rPr>
          <w:rFonts w:ascii="Times New Roman" w:hAnsi="Times New Roman" w:cs="Times New Roman"/>
        </w:rPr>
        <w:t>Контроль за</w:t>
      </w:r>
      <w:proofErr w:type="gramEnd"/>
      <w:r w:rsidRPr="00DB4142">
        <w:rPr>
          <w:rFonts w:ascii="Times New Roman" w:hAnsi="Times New Roman" w:cs="Times New Roman"/>
        </w:rPr>
        <w:t xml:space="preserve"> исполнением данного решения возложить на постоянную комиссию Совета по бюджету, налогам и вопросам собственности.</w:t>
      </w: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</w:p>
    <w:p w:rsidR="004950CB" w:rsidRPr="00DB4142" w:rsidRDefault="004950CB" w:rsidP="003E633C">
      <w:pPr>
        <w:spacing w:after="0" w:line="240" w:lineRule="auto"/>
        <w:rPr>
          <w:rFonts w:ascii="Times New Roman" w:hAnsi="Times New Roman" w:cs="Times New Roman"/>
        </w:rPr>
      </w:pPr>
    </w:p>
    <w:p w:rsidR="004950CB" w:rsidRPr="00DB4142" w:rsidRDefault="004950CB" w:rsidP="003E633C">
      <w:pPr>
        <w:spacing w:after="0" w:line="240" w:lineRule="auto"/>
        <w:rPr>
          <w:rFonts w:ascii="Times New Roman" w:hAnsi="Times New Roman" w:cs="Times New Roman"/>
        </w:rPr>
      </w:pPr>
    </w:p>
    <w:p w:rsidR="004950CB" w:rsidRPr="00DB4142" w:rsidRDefault="004950CB" w:rsidP="003E633C">
      <w:pPr>
        <w:spacing w:after="0" w:line="240" w:lineRule="auto"/>
        <w:rPr>
          <w:rFonts w:ascii="Times New Roman" w:hAnsi="Times New Roman" w:cs="Times New Roman"/>
        </w:rPr>
      </w:pPr>
    </w:p>
    <w:p w:rsidR="003E633C" w:rsidRPr="00DB4142" w:rsidRDefault="003E633C" w:rsidP="003E6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t>Председатель Совета</w:t>
      </w:r>
    </w:p>
    <w:p w:rsidR="003E633C" w:rsidRPr="00DB4142" w:rsidRDefault="003E633C" w:rsidP="003E6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t>городского поселения</w:t>
      </w:r>
    </w:p>
    <w:p w:rsidR="003E633C" w:rsidRPr="00DB4142" w:rsidRDefault="003E633C" w:rsidP="003E6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t>город Янаул</w:t>
      </w:r>
    </w:p>
    <w:p w:rsidR="003E633C" w:rsidRPr="00DB4142" w:rsidRDefault="003E633C" w:rsidP="003E6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t>муниципального района</w:t>
      </w:r>
    </w:p>
    <w:p w:rsidR="003E633C" w:rsidRPr="00DB4142" w:rsidRDefault="003E633C" w:rsidP="003E633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B4142">
        <w:rPr>
          <w:rFonts w:ascii="Times New Roman" w:hAnsi="Times New Roman" w:cs="Times New Roman"/>
        </w:rPr>
        <w:t>Янаульский</w:t>
      </w:r>
      <w:proofErr w:type="spellEnd"/>
      <w:r w:rsidRPr="00DB4142">
        <w:rPr>
          <w:rFonts w:ascii="Times New Roman" w:hAnsi="Times New Roman" w:cs="Times New Roman"/>
        </w:rPr>
        <w:t xml:space="preserve"> район РБ</w:t>
      </w:r>
    </w:p>
    <w:p w:rsidR="003E633C" w:rsidRPr="00DB4142" w:rsidRDefault="003E633C" w:rsidP="003E633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B4142">
        <w:rPr>
          <w:rFonts w:ascii="Times New Roman" w:hAnsi="Times New Roman" w:cs="Times New Roman"/>
        </w:rPr>
        <w:t>И.Ф.Багаув</w:t>
      </w:r>
      <w:proofErr w:type="spellEnd"/>
    </w:p>
    <w:p w:rsidR="004950CB" w:rsidRPr="00DB4142" w:rsidRDefault="004950CB">
      <w:pPr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br w:type="page"/>
      </w:r>
    </w:p>
    <w:p w:rsidR="003E633C" w:rsidRPr="00DB4142" w:rsidRDefault="003E633C" w:rsidP="003E6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lastRenderedPageBreak/>
        <w:t>Приложение № 1</w:t>
      </w:r>
    </w:p>
    <w:p w:rsidR="003E633C" w:rsidRPr="00DB4142" w:rsidRDefault="003E633C" w:rsidP="003E6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t>к решению Совета</w:t>
      </w:r>
    </w:p>
    <w:p w:rsidR="003E633C" w:rsidRPr="00DB4142" w:rsidRDefault="003E633C" w:rsidP="003E6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t>городского поселения</w:t>
      </w:r>
    </w:p>
    <w:p w:rsidR="003E633C" w:rsidRPr="00DB4142" w:rsidRDefault="003E633C" w:rsidP="003E6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t>город Янаул</w:t>
      </w:r>
    </w:p>
    <w:p w:rsidR="003E633C" w:rsidRPr="00DB4142" w:rsidRDefault="003E633C" w:rsidP="003E6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t>от 10 апреля 2009г. № 108</w:t>
      </w:r>
    </w:p>
    <w:p w:rsidR="003E633C" w:rsidRPr="00DB4142" w:rsidRDefault="003E633C" w:rsidP="003E633C">
      <w:pPr>
        <w:spacing w:after="0" w:line="240" w:lineRule="auto"/>
        <w:rPr>
          <w:rFonts w:ascii="Times New Roman" w:hAnsi="Times New Roman" w:cs="Times New Roman"/>
        </w:rPr>
      </w:pPr>
    </w:p>
    <w:p w:rsidR="006B085A" w:rsidRDefault="003E633C" w:rsidP="003E63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4142">
        <w:rPr>
          <w:rFonts w:ascii="Times New Roman" w:hAnsi="Times New Roman" w:cs="Times New Roman"/>
        </w:rPr>
        <w:t>Уточнение доходов и расходов на 2009 год</w:t>
      </w:r>
    </w:p>
    <w:p w:rsidR="00C86FDC" w:rsidRDefault="00C86FDC" w:rsidP="003E633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3685"/>
        <w:gridCol w:w="4111"/>
        <w:gridCol w:w="1241"/>
      </w:tblGrid>
      <w:tr w:rsidR="00C86FDC" w:rsidTr="00C86FDC">
        <w:tc>
          <w:tcPr>
            <w:tcW w:w="534" w:type="dxa"/>
          </w:tcPr>
          <w:p w:rsidR="00C86FDC" w:rsidRDefault="00C86FDC" w:rsidP="00CC38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F769A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69A4">
              <w:rPr>
                <w:rFonts w:ascii="Times New Roman" w:hAnsi="Times New Roman" w:cs="Times New Roman"/>
              </w:rPr>
              <w:t>/</w:t>
            </w:r>
            <w:proofErr w:type="spellStart"/>
            <w:r w:rsidRPr="00F769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C86FDC" w:rsidRDefault="00C86FDC" w:rsidP="00CC38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111" w:type="dxa"/>
          </w:tcPr>
          <w:p w:rsidR="00C86FDC" w:rsidRDefault="00C86FDC" w:rsidP="00C86FDC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9A4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241" w:type="dxa"/>
          </w:tcPr>
          <w:p w:rsidR="00C86FDC" w:rsidRDefault="00C86FDC" w:rsidP="00C86FD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769A4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C86FDC" w:rsidTr="00C86FDC">
        <w:tc>
          <w:tcPr>
            <w:tcW w:w="9571" w:type="dxa"/>
            <w:gridSpan w:val="4"/>
          </w:tcPr>
          <w:p w:rsidR="00C86FDC" w:rsidRPr="00F769A4" w:rsidRDefault="00C86FDC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ДОХОДЫ</w:t>
            </w:r>
          </w:p>
          <w:p w:rsidR="00C86FDC" w:rsidRDefault="00C86FDC" w:rsidP="00CC38CB">
            <w:pPr>
              <w:rPr>
                <w:rFonts w:ascii="Times New Roman" w:hAnsi="Times New Roman" w:cs="Times New Roman"/>
              </w:rPr>
            </w:pPr>
          </w:p>
        </w:tc>
      </w:tr>
      <w:tr w:rsidR="00C86FDC" w:rsidTr="00C86FDC">
        <w:tc>
          <w:tcPr>
            <w:tcW w:w="534" w:type="dxa"/>
          </w:tcPr>
          <w:p w:rsidR="00C86FDC" w:rsidRDefault="00C86FDC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C86FDC" w:rsidRDefault="00C86FDC" w:rsidP="00C86FDC">
            <w:pPr>
              <w:rPr>
                <w:rFonts w:ascii="Times New Roman" w:hAnsi="Times New Roman" w:cs="Times New Roman"/>
              </w:rPr>
            </w:pPr>
            <w:r w:rsidRPr="0080730E">
              <w:rPr>
                <w:rFonts w:ascii="Times New Roman" w:hAnsi="Times New Roman" w:cs="Times New Roman"/>
              </w:rPr>
              <w:t>\1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10\</w:t>
            </w:r>
            <w:r>
              <w:rPr>
                <w:rFonts w:ascii="Times New Roman" w:hAnsi="Times New Roman" w:cs="Times New Roman"/>
              </w:rPr>
              <w:t>863</w:t>
            </w:r>
            <w:r>
              <w:rPr>
                <w:rFonts w:ascii="Times New Roman" w:hAnsi="Times New Roman" w:cs="Times New Roman"/>
              </w:rPr>
              <w:t>\0</w:t>
            </w:r>
            <w:r w:rsidRPr="0080730E">
              <w:rPr>
                <w:rFonts w:ascii="Times New Roman" w:hAnsi="Times New Roman" w:cs="Times New Roman"/>
              </w:rPr>
              <w:t>000\1</w:t>
            </w:r>
            <w:r>
              <w:rPr>
                <w:rFonts w:ascii="Times New Roman" w:hAnsi="Times New Roman" w:cs="Times New Roman"/>
              </w:rPr>
              <w:t>2</w:t>
            </w:r>
            <w:r w:rsidRPr="0080730E">
              <w:rPr>
                <w:rFonts w:ascii="Times New Roman" w:hAnsi="Times New Roman" w:cs="Times New Roman"/>
              </w:rPr>
              <w:t>0 \</w:t>
            </w:r>
          </w:p>
        </w:tc>
        <w:tc>
          <w:tcPr>
            <w:tcW w:w="4111" w:type="dxa"/>
          </w:tcPr>
          <w:p w:rsidR="00C86FDC" w:rsidRDefault="00C86FDC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1241" w:type="dxa"/>
          </w:tcPr>
          <w:p w:rsidR="00C86FDC" w:rsidRDefault="00C86FDC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495 000</w:t>
            </w:r>
          </w:p>
        </w:tc>
      </w:tr>
      <w:tr w:rsidR="00C86FDC" w:rsidTr="00C86FDC">
        <w:tc>
          <w:tcPr>
            <w:tcW w:w="534" w:type="dxa"/>
          </w:tcPr>
          <w:p w:rsidR="00C86FDC" w:rsidRDefault="00C86FDC" w:rsidP="00CC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86FDC" w:rsidRDefault="00C86FDC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4111" w:type="dxa"/>
          </w:tcPr>
          <w:p w:rsidR="00C86FDC" w:rsidRDefault="00C86FDC" w:rsidP="00CC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C86FDC" w:rsidRDefault="00C86FDC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495 000</w:t>
            </w:r>
          </w:p>
        </w:tc>
      </w:tr>
      <w:tr w:rsidR="00C86FDC" w:rsidTr="00C86FDC">
        <w:tc>
          <w:tcPr>
            <w:tcW w:w="9571" w:type="dxa"/>
            <w:gridSpan w:val="4"/>
          </w:tcPr>
          <w:p w:rsidR="00C86FDC" w:rsidRPr="00F769A4" w:rsidRDefault="00C86FDC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РАСХОДЫ</w:t>
            </w:r>
          </w:p>
          <w:p w:rsidR="00C86FDC" w:rsidRDefault="00C86FDC" w:rsidP="00CC38CB">
            <w:pPr>
              <w:rPr>
                <w:rFonts w:ascii="Times New Roman" w:hAnsi="Times New Roman" w:cs="Times New Roman"/>
              </w:rPr>
            </w:pPr>
          </w:p>
        </w:tc>
      </w:tr>
      <w:tr w:rsidR="00C86FDC" w:rsidTr="00C86FDC">
        <w:tc>
          <w:tcPr>
            <w:tcW w:w="534" w:type="dxa"/>
          </w:tcPr>
          <w:p w:rsidR="00C86FDC" w:rsidRDefault="00C86FDC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C86FDC" w:rsidRDefault="00C86FDC" w:rsidP="00C86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\1104-05\706-725\5210600\017\251\</w:t>
            </w:r>
          </w:p>
          <w:p w:rsidR="00C86FDC" w:rsidRDefault="00C86FDC" w:rsidP="00C86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ФЗ131-03_39\5\РП-Б-2900\</w:t>
            </w:r>
          </w:p>
        </w:tc>
        <w:tc>
          <w:tcPr>
            <w:tcW w:w="4111" w:type="dxa"/>
          </w:tcPr>
          <w:p w:rsidR="00C86FDC" w:rsidRDefault="00C86FDC" w:rsidP="00C86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генеральных планов поселения (субвенция в бюджет муниципального района)</w:t>
            </w:r>
          </w:p>
        </w:tc>
        <w:tc>
          <w:tcPr>
            <w:tcW w:w="1241" w:type="dxa"/>
          </w:tcPr>
          <w:p w:rsidR="00C86FDC" w:rsidRDefault="00C86FDC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495 000</w:t>
            </w:r>
          </w:p>
        </w:tc>
      </w:tr>
      <w:tr w:rsidR="00C86FDC" w:rsidTr="00C86FDC">
        <w:tc>
          <w:tcPr>
            <w:tcW w:w="534" w:type="dxa"/>
          </w:tcPr>
          <w:p w:rsidR="00C86FDC" w:rsidRDefault="00C86FDC" w:rsidP="00CC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86FDC" w:rsidRDefault="00C86FDC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4111" w:type="dxa"/>
          </w:tcPr>
          <w:p w:rsidR="00C86FDC" w:rsidRDefault="00C86FDC" w:rsidP="00CC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C86FDC" w:rsidRDefault="00C86FDC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495 000</w:t>
            </w:r>
          </w:p>
        </w:tc>
      </w:tr>
    </w:tbl>
    <w:p w:rsidR="00C86FDC" w:rsidRPr="00DB4142" w:rsidRDefault="00C86FDC" w:rsidP="003E633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86FDC" w:rsidRPr="00DB4142" w:rsidSect="006B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633C"/>
    <w:rsid w:val="003E633C"/>
    <w:rsid w:val="004950CB"/>
    <w:rsid w:val="006B085A"/>
    <w:rsid w:val="006E79B4"/>
    <w:rsid w:val="00C86FDC"/>
    <w:rsid w:val="00DB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3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6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2014-08-18T10:05:00Z</dcterms:created>
  <dcterms:modified xsi:type="dcterms:W3CDTF">2014-08-21T04:41:00Z</dcterms:modified>
</cp:coreProperties>
</file>