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80C" w:rsidRDefault="0087580C" w:rsidP="0087580C">
      <w:pPr>
        <w:jc w:val="both"/>
        <w:rPr>
          <w:sz w:val="36"/>
          <w:szCs w:val="36"/>
        </w:rPr>
      </w:pPr>
      <w:r>
        <w:rPr>
          <w:sz w:val="36"/>
          <w:szCs w:val="36"/>
        </w:rPr>
        <w:t xml:space="preserve">КАРАР                                                     РЕШЕНИЕ </w:t>
      </w:r>
    </w:p>
    <w:p w:rsidR="0087580C" w:rsidRDefault="0087580C" w:rsidP="0087580C">
      <w:pPr>
        <w:jc w:val="both"/>
        <w:rPr>
          <w:sz w:val="36"/>
          <w:szCs w:val="36"/>
        </w:rPr>
      </w:pPr>
    </w:p>
    <w:p w:rsidR="0087580C" w:rsidRDefault="0087580C" w:rsidP="0087580C">
      <w:pPr>
        <w:rPr>
          <w:sz w:val="28"/>
          <w:szCs w:val="28"/>
        </w:rPr>
      </w:pPr>
      <w:r>
        <w:rPr>
          <w:sz w:val="28"/>
          <w:szCs w:val="28"/>
        </w:rPr>
        <w:t xml:space="preserve">«23» декабрь 2014 </w:t>
      </w:r>
      <w:proofErr w:type="spellStart"/>
      <w:r>
        <w:rPr>
          <w:sz w:val="28"/>
          <w:szCs w:val="28"/>
        </w:rPr>
        <w:t>й</w:t>
      </w:r>
      <w:proofErr w:type="spellEnd"/>
      <w:r>
        <w:rPr>
          <w:sz w:val="28"/>
          <w:szCs w:val="28"/>
        </w:rPr>
        <w:t xml:space="preserve">.                     №214/32              «23» декабря 2014г. </w:t>
      </w:r>
    </w:p>
    <w:p w:rsidR="0087580C" w:rsidRDefault="0087580C" w:rsidP="0087580C"/>
    <w:p w:rsidR="0087580C" w:rsidRDefault="0087580C" w:rsidP="0087580C">
      <w:pPr>
        <w:jc w:val="center"/>
        <w:rPr>
          <w:b/>
          <w:sz w:val="28"/>
          <w:szCs w:val="28"/>
        </w:rPr>
      </w:pPr>
      <w:r>
        <w:rPr>
          <w:b/>
          <w:sz w:val="28"/>
          <w:szCs w:val="28"/>
        </w:rPr>
        <w:t>О внесении изменений в решение Совета городского поселения город Янаул муниципального района Янаульский район Республики Башкортостан от 23 декабря 2009 года № 148 «Об утверждении порядка оформления прав пользования муниципальным имуществом городского поселения город Янаул муниципального района Янаульский район Республики Башкортостан и методики определения годовой арендной платы за пользование этим имуществом»</w:t>
      </w:r>
    </w:p>
    <w:p w:rsidR="0087580C" w:rsidRDefault="0087580C" w:rsidP="0087580C">
      <w:pPr>
        <w:rPr>
          <w:sz w:val="28"/>
          <w:szCs w:val="28"/>
        </w:rPr>
      </w:pPr>
      <w:r>
        <w:rPr>
          <w:sz w:val="28"/>
          <w:szCs w:val="28"/>
        </w:rPr>
        <w:t xml:space="preserve"> </w:t>
      </w:r>
    </w:p>
    <w:p w:rsidR="0087580C" w:rsidRDefault="0087580C" w:rsidP="0087580C">
      <w:pPr>
        <w:jc w:val="both"/>
        <w:rPr>
          <w:sz w:val="28"/>
          <w:szCs w:val="28"/>
        </w:rPr>
      </w:pPr>
      <w:proofErr w:type="gramStart"/>
      <w:r>
        <w:rPr>
          <w:sz w:val="28"/>
          <w:szCs w:val="28"/>
        </w:rPr>
        <w:t>В целях совершенствования правового регулирования, повышения эффективности распоряжения муниципальным имуществом, находящимся на территории городского поселения город Янаул, руководствуясь ст.ст. 15, 17, 50, 51 Федерального закона от 06.10.2003 № 131-ФЗ «Об общих принципах организации местного самоуправления в Российской Федерации», Федеральным законом от 26.07.2006 № 135-ФЗ «О защите конкуренции», Постановлениями Правительства Республики Башкортостан от 16.12.2010 № 486, от 05.08.2013 г. № 357, от 23.10.2014 № 479</w:t>
      </w:r>
      <w:proofErr w:type="gramEnd"/>
      <w:r>
        <w:rPr>
          <w:sz w:val="28"/>
          <w:szCs w:val="28"/>
        </w:rPr>
        <w:t>, ст. 18 Устава городского поселения город Янаул муниципального района Янаульский район Республики Башкортостан, Совет городского поселения город Янаул РЕШИЛ:</w:t>
      </w:r>
    </w:p>
    <w:p w:rsidR="0087580C" w:rsidRDefault="0087580C" w:rsidP="0087580C">
      <w:pPr>
        <w:jc w:val="both"/>
        <w:rPr>
          <w:sz w:val="28"/>
          <w:szCs w:val="28"/>
        </w:rPr>
      </w:pPr>
    </w:p>
    <w:p w:rsidR="0087580C" w:rsidRDefault="0087580C" w:rsidP="0087580C">
      <w:pPr>
        <w:jc w:val="both"/>
        <w:rPr>
          <w:sz w:val="28"/>
          <w:szCs w:val="28"/>
        </w:rPr>
      </w:pPr>
      <w:r>
        <w:rPr>
          <w:sz w:val="28"/>
          <w:szCs w:val="28"/>
        </w:rPr>
        <w:t xml:space="preserve">1. </w:t>
      </w:r>
      <w:proofErr w:type="gramStart"/>
      <w:r>
        <w:rPr>
          <w:sz w:val="28"/>
          <w:szCs w:val="28"/>
        </w:rPr>
        <w:t>Утвердить прилагаемые изменения, вносимые в Порядок оформления прав пользования муниципальным имуществом городского поселения город Янаул муниципального района Янаульский район Республики Башкортостан и методику определения годовой арендной платы за пользование муниципальным имуществом городского поселения город Янаул, принятые Решением Совета городского поселения город Янаул муниципального района Янаульский район Республики Башкортостан от 23 декабря 2009 года № 148  «Об утверждении порядка оформления прав пользования</w:t>
      </w:r>
      <w:proofErr w:type="gramEnd"/>
      <w:r>
        <w:rPr>
          <w:sz w:val="28"/>
          <w:szCs w:val="28"/>
        </w:rPr>
        <w:t xml:space="preserve"> муниципальным имуществом городского поселения город Янаул муниципального района Янаульский район Республики Башкортостан и методики определения годовой арендной платы за пользование этим имуществом».</w:t>
      </w:r>
    </w:p>
    <w:p w:rsidR="0087580C" w:rsidRDefault="0087580C" w:rsidP="0087580C">
      <w:pPr>
        <w:jc w:val="both"/>
        <w:rPr>
          <w:sz w:val="28"/>
          <w:szCs w:val="28"/>
        </w:rPr>
      </w:pPr>
      <w:r>
        <w:rPr>
          <w:sz w:val="28"/>
          <w:szCs w:val="28"/>
        </w:rPr>
        <w:t>2. Установить, что изменения вступают в силу с 01 января 2015 года.</w:t>
      </w:r>
    </w:p>
    <w:p w:rsidR="0087580C" w:rsidRDefault="0087580C" w:rsidP="0087580C">
      <w:pPr>
        <w:jc w:val="both"/>
        <w:rPr>
          <w:sz w:val="28"/>
          <w:szCs w:val="28"/>
        </w:rPr>
      </w:pPr>
    </w:p>
    <w:p w:rsidR="0087580C" w:rsidRDefault="0087580C" w:rsidP="0087580C">
      <w:pPr>
        <w:jc w:val="both"/>
        <w:rPr>
          <w:sz w:val="28"/>
          <w:szCs w:val="28"/>
        </w:rPr>
      </w:pPr>
    </w:p>
    <w:p w:rsidR="0087580C" w:rsidRDefault="0087580C" w:rsidP="0087580C">
      <w:pPr>
        <w:jc w:val="both"/>
        <w:rPr>
          <w:b/>
          <w:sz w:val="28"/>
          <w:szCs w:val="28"/>
        </w:rPr>
      </w:pPr>
      <w:r>
        <w:rPr>
          <w:b/>
          <w:sz w:val="28"/>
          <w:szCs w:val="28"/>
        </w:rPr>
        <w:t xml:space="preserve">Председатель </w:t>
      </w:r>
    </w:p>
    <w:p w:rsidR="0087580C" w:rsidRDefault="0087580C" w:rsidP="0087580C">
      <w:pPr>
        <w:jc w:val="both"/>
        <w:rPr>
          <w:b/>
          <w:sz w:val="28"/>
          <w:szCs w:val="28"/>
        </w:rPr>
      </w:pPr>
      <w:r>
        <w:rPr>
          <w:b/>
          <w:sz w:val="28"/>
          <w:szCs w:val="28"/>
        </w:rPr>
        <w:t>Совета                                                                                               И. САЛИХОВ</w:t>
      </w:r>
    </w:p>
    <w:p w:rsidR="0087580C" w:rsidRDefault="0087580C" w:rsidP="0087580C">
      <w:pPr>
        <w:jc w:val="both"/>
        <w:rPr>
          <w:sz w:val="28"/>
          <w:szCs w:val="28"/>
        </w:rPr>
      </w:pPr>
    </w:p>
    <w:p w:rsidR="0087580C" w:rsidRDefault="0087580C" w:rsidP="0087580C">
      <w:pPr>
        <w:jc w:val="both"/>
        <w:rPr>
          <w:sz w:val="28"/>
          <w:szCs w:val="28"/>
        </w:rPr>
      </w:pPr>
    </w:p>
    <w:p w:rsidR="0087580C" w:rsidRDefault="0087580C" w:rsidP="0087580C">
      <w:pPr>
        <w:jc w:val="both"/>
        <w:rPr>
          <w:sz w:val="28"/>
          <w:szCs w:val="28"/>
        </w:rPr>
      </w:pPr>
    </w:p>
    <w:p w:rsidR="0087580C" w:rsidRDefault="0087580C" w:rsidP="0087580C">
      <w:pPr>
        <w:jc w:val="both"/>
        <w:rPr>
          <w:sz w:val="28"/>
          <w:szCs w:val="28"/>
        </w:rPr>
      </w:pPr>
    </w:p>
    <w:p w:rsidR="0087580C" w:rsidRDefault="0087580C" w:rsidP="0087580C">
      <w:pPr>
        <w:jc w:val="center"/>
        <w:rPr>
          <w:sz w:val="28"/>
          <w:szCs w:val="28"/>
        </w:rPr>
      </w:pPr>
      <w:r>
        <w:rPr>
          <w:sz w:val="28"/>
          <w:szCs w:val="28"/>
        </w:rPr>
        <w:lastRenderedPageBreak/>
        <w:t>ИЗМЕНЕНИЯ,</w:t>
      </w:r>
    </w:p>
    <w:p w:rsidR="0087580C" w:rsidRDefault="0087580C" w:rsidP="0087580C">
      <w:pPr>
        <w:jc w:val="center"/>
        <w:rPr>
          <w:sz w:val="28"/>
          <w:szCs w:val="28"/>
        </w:rPr>
      </w:pPr>
      <w:r>
        <w:rPr>
          <w:sz w:val="28"/>
          <w:szCs w:val="28"/>
        </w:rPr>
        <w:t>ВНОСИМЫЕ В ПОРЯДОК ОФОРМЛЕНИЯ ПРАВ ПОЛЬЗОВАНИЯ</w:t>
      </w:r>
    </w:p>
    <w:p w:rsidR="0087580C" w:rsidRDefault="0087580C" w:rsidP="0087580C">
      <w:pPr>
        <w:jc w:val="center"/>
        <w:rPr>
          <w:sz w:val="28"/>
          <w:szCs w:val="28"/>
        </w:rPr>
      </w:pPr>
      <w:r>
        <w:rPr>
          <w:sz w:val="28"/>
          <w:szCs w:val="28"/>
        </w:rPr>
        <w:t>МУНИЦИПАЛЬНЫМ ИМУЩЕСТВОМ ГОРОДСКОГО ПОСЕЛЕНИЯ ГОРОД ЯНАУЛ МУНИЦИПАЛЬНОГО РАЙОНА ЯНАУЛЬСКИЙ РАЙОН</w:t>
      </w:r>
    </w:p>
    <w:p w:rsidR="0087580C" w:rsidRDefault="0087580C" w:rsidP="0087580C">
      <w:pPr>
        <w:jc w:val="center"/>
        <w:rPr>
          <w:sz w:val="28"/>
          <w:szCs w:val="28"/>
        </w:rPr>
      </w:pPr>
      <w:r>
        <w:rPr>
          <w:sz w:val="28"/>
          <w:szCs w:val="28"/>
        </w:rPr>
        <w:t>РЕСПУБЛИКИ БАШКОРТОСТАН</w:t>
      </w:r>
    </w:p>
    <w:p w:rsidR="0087580C" w:rsidRDefault="0087580C" w:rsidP="0087580C">
      <w:pPr>
        <w:jc w:val="both"/>
        <w:rPr>
          <w:sz w:val="28"/>
          <w:szCs w:val="28"/>
        </w:rPr>
      </w:pPr>
    </w:p>
    <w:p w:rsidR="0087580C" w:rsidRDefault="0087580C" w:rsidP="0087580C">
      <w:pPr>
        <w:jc w:val="both"/>
        <w:rPr>
          <w:sz w:val="28"/>
          <w:szCs w:val="28"/>
        </w:rPr>
      </w:pPr>
      <w:r>
        <w:rPr>
          <w:sz w:val="28"/>
          <w:szCs w:val="28"/>
        </w:rPr>
        <w:t>1. В Порядке оформления прав пользования муниципальным имуществом городского поселения город Янаул муниципального района Янаульский район Республики Башкортостан:</w:t>
      </w:r>
    </w:p>
    <w:p w:rsidR="0087580C" w:rsidRDefault="0087580C" w:rsidP="0087580C">
      <w:pPr>
        <w:jc w:val="both"/>
        <w:rPr>
          <w:sz w:val="28"/>
          <w:szCs w:val="28"/>
        </w:rPr>
      </w:pPr>
      <w:bookmarkStart w:id="0" w:name="sub_1001"/>
      <w:r>
        <w:rPr>
          <w:sz w:val="28"/>
          <w:szCs w:val="28"/>
        </w:rPr>
        <w:t xml:space="preserve">1) в </w:t>
      </w:r>
      <w:hyperlink r:id="rId4" w:history="1">
        <w:r>
          <w:rPr>
            <w:rStyle w:val="a3"/>
            <w:sz w:val="28"/>
            <w:szCs w:val="28"/>
          </w:rPr>
          <w:t>Порядке</w:t>
        </w:r>
      </w:hyperlink>
      <w:r>
        <w:rPr>
          <w:sz w:val="28"/>
          <w:szCs w:val="28"/>
        </w:rPr>
        <w:t xml:space="preserve"> оформления прав пользования муниципальным имуществом городского поселения город Янаул муниципального района Янаульский район Республики Башкортостан, утвержденным указанным постановлением:</w:t>
      </w:r>
    </w:p>
    <w:p w:rsidR="0087580C" w:rsidRDefault="0087580C" w:rsidP="0087580C">
      <w:pPr>
        <w:jc w:val="both"/>
        <w:rPr>
          <w:sz w:val="28"/>
          <w:szCs w:val="28"/>
        </w:rPr>
      </w:pPr>
      <w:r>
        <w:rPr>
          <w:sz w:val="28"/>
          <w:szCs w:val="28"/>
        </w:rPr>
        <w:t>а) пункт 3.2 изложить в следующей редакции:</w:t>
      </w:r>
    </w:p>
    <w:p w:rsidR="0087580C" w:rsidRDefault="0087580C" w:rsidP="0087580C">
      <w:pPr>
        <w:jc w:val="both"/>
        <w:rPr>
          <w:sz w:val="28"/>
          <w:szCs w:val="28"/>
        </w:rPr>
      </w:pPr>
      <w:r>
        <w:rPr>
          <w:sz w:val="28"/>
          <w:szCs w:val="28"/>
        </w:rPr>
        <w:t>"3.2. Муниципальное имущество предоставляется без проведения торгов в случаях, установленных статьей 17.1 Федерального закона "О защите конкуренции";</w:t>
      </w:r>
    </w:p>
    <w:p w:rsidR="0087580C" w:rsidRDefault="0087580C" w:rsidP="0087580C">
      <w:pPr>
        <w:jc w:val="both"/>
        <w:rPr>
          <w:sz w:val="28"/>
          <w:szCs w:val="28"/>
        </w:rPr>
      </w:pPr>
      <w:bookmarkStart w:id="1" w:name="sub_1011"/>
      <w:r>
        <w:rPr>
          <w:sz w:val="28"/>
          <w:szCs w:val="28"/>
        </w:rPr>
        <w:t>б) пункт 3.11 изложить в следующей редакции:</w:t>
      </w:r>
    </w:p>
    <w:p w:rsidR="0087580C" w:rsidRDefault="0087580C" w:rsidP="0087580C">
      <w:pPr>
        <w:jc w:val="both"/>
        <w:rPr>
          <w:sz w:val="28"/>
          <w:szCs w:val="28"/>
        </w:rPr>
      </w:pPr>
      <w:r>
        <w:rPr>
          <w:sz w:val="28"/>
          <w:szCs w:val="28"/>
        </w:rPr>
        <w:t xml:space="preserve">"3.11. </w:t>
      </w:r>
      <w:proofErr w:type="gramStart"/>
      <w:r>
        <w:rPr>
          <w:sz w:val="28"/>
          <w:szCs w:val="28"/>
        </w:rPr>
        <w:t>Для договоров, заключаемых по результатам торгов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в отношении муниципального имущества, включенного в Перечень муниципального имущества городского поселения город Янаул муниципального района Янаульский рай Республики Башкортостан,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w:t>
      </w:r>
      <w:proofErr w:type="gramEnd"/>
      <w:r>
        <w:rPr>
          <w:sz w:val="28"/>
          <w:szCs w:val="28"/>
        </w:rPr>
        <w:t xml:space="preserve"> в целях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срок действия договора должен составлять не менее пяти лет.</w:t>
      </w:r>
    </w:p>
    <w:p w:rsidR="0087580C" w:rsidRDefault="0087580C" w:rsidP="0087580C">
      <w:pPr>
        <w:jc w:val="both"/>
        <w:rPr>
          <w:sz w:val="28"/>
          <w:szCs w:val="28"/>
        </w:rPr>
      </w:pPr>
      <w:r>
        <w:rPr>
          <w:sz w:val="28"/>
          <w:szCs w:val="28"/>
        </w:rPr>
        <w:t>Срок действия договора может быть уменьшен на основании поданного до заключения такого договора заявления лица, приобретающего права владения и (или) пользования.</w:t>
      </w:r>
    </w:p>
    <w:p w:rsidR="0087580C" w:rsidRDefault="0087580C" w:rsidP="0087580C">
      <w:pPr>
        <w:jc w:val="both"/>
        <w:rPr>
          <w:sz w:val="28"/>
          <w:szCs w:val="28"/>
        </w:rPr>
      </w:pPr>
      <w:r>
        <w:rPr>
          <w:sz w:val="28"/>
          <w:szCs w:val="28"/>
        </w:rPr>
        <w:t xml:space="preserve">Максимальный срок предоставления </w:t>
      </w:r>
      <w:proofErr w:type="spellStart"/>
      <w:proofErr w:type="gramStart"/>
      <w:r>
        <w:rPr>
          <w:sz w:val="28"/>
          <w:szCs w:val="28"/>
        </w:rPr>
        <w:t>бизнес-инкубаторами</w:t>
      </w:r>
      <w:proofErr w:type="spellEnd"/>
      <w:proofErr w:type="gramEnd"/>
      <w:r>
        <w:rPr>
          <w:sz w:val="28"/>
          <w:szCs w:val="28"/>
        </w:rPr>
        <w:t xml:space="preserve"> муниципального имущества в аренду (субаренду) субъектам малого и среднего предпринимательства не должен превышать трех лет.";</w:t>
      </w:r>
    </w:p>
    <w:p w:rsidR="0087580C" w:rsidRDefault="0087580C" w:rsidP="0087580C">
      <w:pPr>
        <w:jc w:val="both"/>
        <w:rPr>
          <w:sz w:val="28"/>
          <w:szCs w:val="28"/>
        </w:rPr>
      </w:pPr>
      <w:r>
        <w:rPr>
          <w:sz w:val="28"/>
          <w:szCs w:val="28"/>
        </w:rPr>
        <w:t xml:space="preserve">в) </w:t>
      </w:r>
      <w:bookmarkEnd w:id="1"/>
      <w:r>
        <w:rPr>
          <w:sz w:val="28"/>
          <w:szCs w:val="28"/>
        </w:rPr>
        <w:t>в абзаце четырнадцатом пункта 6.3 слова "технические паспорта" в соответствующем падеже заменить словами "техническая документация" в соответствующем падеже;</w:t>
      </w:r>
    </w:p>
    <w:p w:rsidR="0087580C" w:rsidRDefault="0087580C" w:rsidP="0087580C">
      <w:pPr>
        <w:jc w:val="both"/>
        <w:rPr>
          <w:sz w:val="28"/>
          <w:szCs w:val="28"/>
        </w:rPr>
      </w:pPr>
      <w:bookmarkStart w:id="2" w:name="sub_1014"/>
      <w:r>
        <w:rPr>
          <w:sz w:val="28"/>
          <w:szCs w:val="28"/>
        </w:rPr>
        <w:t>г) пункт 5.4 изложить в следующей редакции:</w:t>
      </w:r>
    </w:p>
    <w:bookmarkEnd w:id="2"/>
    <w:p w:rsidR="0087580C" w:rsidRDefault="0087580C" w:rsidP="0087580C">
      <w:pPr>
        <w:jc w:val="both"/>
        <w:rPr>
          <w:sz w:val="28"/>
          <w:szCs w:val="28"/>
        </w:rPr>
      </w:pPr>
      <w:r>
        <w:rPr>
          <w:sz w:val="28"/>
          <w:szCs w:val="28"/>
        </w:rPr>
        <w:t xml:space="preserve">"5.4. Передача муниципального имущества в безвозмездное пользование производится по балансовой и остаточной стоимостям. В случае отсутствия стоимостных показателей муниципального имущества передача в безвозмездное пользование осуществляется по рыночной стоимости. </w:t>
      </w:r>
      <w:r>
        <w:rPr>
          <w:sz w:val="28"/>
          <w:szCs w:val="28"/>
        </w:rPr>
        <w:lastRenderedPageBreak/>
        <w:t>Ссудодатель обеспечивает проведение оценки рыночной стоимости передаваемого в безвозмездное пользование муниципального имущества.</w:t>
      </w:r>
    </w:p>
    <w:p w:rsidR="0087580C" w:rsidRDefault="0087580C" w:rsidP="0087580C">
      <w:pPr>
        <w:jc w:val="both"/>
        <w:rPr>
          <w:sz w:val="28"/>
          <w:szCs w:val="28"/>
        </w:rPr>
      </w:pPr>
      <w:r>
        <w:rPr>
          <w:sz w:val="28"/>
          <w:szCs w:val="28"/>
        </w:rPr>
        <w:t>Оплата расходов по оценке передаваемого в безвозмездное пользование муниципального имущества осуществляется ссудополучателем</w:t>
      </w:r>
      <w:proofErr w:type="gramStart"/>
      <w:r>
        <w:rPr>
          <w:sz w:val="28"/>
          <w:szCs w:val="28"/>
        </w:rPr>
        <w:t>.";</w:t>
      </w:r>
    </w:p>
    <w:p w:rsidR="0087580C" w:rsidRDefault="0087580C" w:rsidP="0087580C">
      <w:pPr>
        <w:jc w:val="both"/>
        <w:rPr>
          <w:sz w:val="28"/>
          <w:szCs w:val="28"/>
        </w:rPr>
      </w:pPr>
      <w:proofErr w:type="spellStart"/>
      <w:proofErr w:type="gramEnd"/>
      <w:r>
        <w:rPr>
          <w:sz w:val="28"/>
          <w:szCs w:val="28"/>
        </w:rPr>
        <w:t>д</w:t>
      </w:r>
      <w:proofErr w:type="spellEnd"/>
      <w:r>
        <w:rPr>
          <w:sz w:val="28"/>
          <w:szCs w:val="28"/>
        </w:rPr>
        <w:t>) пункт 6.4 изложить в следующей редакции:</w:t>
      </w:r>
    </w:p>
    <w:p w:rsidR="0087580C" w:rsidRDefault="0087580C" w:rsidP="0087580C">
      <w:pPr>
        <w:jc w:val="both"/>
        <w:rPr>
          <w:sz w:val="28"/>
          <w:szCs w:val="28"/>
        </w:rPr>
      </w:pPr>
      <w:r>
        <w:rPr>
          <w:sz w:val="28"/>
          <w:szCs w:val="28"/>
        </w:rPr>
        <w:t>"6.4. Комитет самостоятельно без согласования с юридическими лицами, в ведении (на балансе) которых находится муниципальное имущество, заключает договоры аренды в случаях, если передача объектов муниципального имущества в безвозмездное пользование, доверительное управление не оформлена (не переоформлена) указанными юридическими лицами и право пользования не зарегистрировано в установленном порядке</w:t>
      </w:r>
      <w:proofErr w:type="gramStart"/>
      <w:r>
        <w:rPr>
          <w:sz w:val="28"/>
          <w:szCs w:val="28"/>
        </w:rPr>
        <w:t>.";</w:t>
      </w:r>
      <w:proofErr w:type="gramEnd"/>
    </w:p>
    <w:p w:rsidR="0087580C" w:rsidRDefault="0087580C" w:rsidP="0087580C">
      <w:pPr>
        <w:jc w:val="both"/>
        <w:rPr>
          <w:sz w:val="28"/>
          <w:szCs w:val="28"/>
        </w:rPr>
      </w:pPr>
      <w:bookmarkStart w:id="3" w:name="sub_1016"/>
      <w:r>
        <w:rPr>
          <w:sz w:val="28"/>
          <w:szCs w:val="28"/>
        </w:rPr>
        <w:t>е) в пунктах 4.2, 5.3 абзацы двенадцатый и тринадцатый исключить, в пункте 6.3</w:t>
      </w:r>
      <w:bookmarkEnd w:id="3"/>
      <w:r>
        <w:rPr>
          <w:sz w:val="28"/>
          <w:szCs w:val="28"/>
        </w:rPr>
        <w:t xml:space="preserve"> абзацы двенадцатый исключить:</w:t>
      </w:r>
    </w:p>
    <w:p w:rsidR="0087580C" w:rsidRDefault="0087580C" w:rsidP="0087580C">
      <w:pPr>
        <w:jc w:val="both"/>
        <w:rPr>
          <w:sz w:val="28"/>
          <w:szCs w:val="28"/>
        </w:rPr>
      </w:pPr>
      <w:r>
        <w:rPr>
          <w:sz w:val="28"/>
          <w:szCs w:val="28"/>
        </w:rPr>
        <w:t>дополнить абзацами следующего содержания:</w:t>
      </w:r>
    </w:p>
    <w:p w:rsidR="0087580C" w:rsidRDefault="0087580C" w:rsidP="0087580C">
      <w:pPr>
        <w:jc w:val="both"/>
        <w:rPr>
          <w:sz w:val="28"/>
          <w:szCs w:val="28"/>
        </w:rPr>
      </w:pPr>
      <w:r>
        <w:rPr>
          <w:sz w:val="28"/>
          <w:szCs w:val="28"/>
        </w:rPr>
        <w:t>"Документы, указанные в абзацах с третьего по четвертый, с шестого по девятый, с двенадцатого по пятнадцатый настоящего пункта, представляются в Комитет заявителем самостоятельно.</w:t>
      </w:r>
    </w:p>
    <w:p w:rsidR="0087580C" w:rsidRDefault="0087580C" w:rsidP="0087580C">
      <w:pPr>
        <w:jc w:val="both"/>
        <w:rPr>
          <w:sz w:val="28"/>
          <w:szCs w:val="28"/>
        </w:rPr>
      </w:pPr>
      <w:proofErr w:type="gramStart"/>
      <w:r>
        <w:rPr>
          <w:sz w:val="28"/>
          <w:szCs w:val="28"/>
        </w:rPr>
        <w:t>Документы, указанные в абзацах пятом, десятом, одиннадцатом настоящего пункта, запрашиваются Комитетом в органах, предоставляющих государственные или муниципальные услуги, иных муниципальных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87580C" w:rsidRDefault="0087580C" w:rsidP="0087580C">
      <w:pPr>
        <w:jc w:val="both"/>
        <w:rPr>
          <w:sz w:val="28"/>
          <w:szCs w:val="28"/>
        </w:rPr>
      </w:pPr>
      <w:bookmarkStart w:id="4" w:name="sub_1002"/>
    </w:p>
    <w:p w:rsidR="0087580C" w:rsidRDefault="0087580C" w:rsidP="0087580C">
      <w:pPr>
        <w:jc w:val="both"/>
        <w:rPr>
          <w:sz w:val="28"/>
          <w:szCs w:val="28"/>
        </w:rPr>
      </w:pPr>
      <w:r>
        <w:rPr>
          <w:sz w:val="28"/>
          <w:szCs w:val="28"/>
        </w:rPr>
        <w:t xml:space="preserve">2) в </w:t>
      </w:r>
      <w:hyperlink r:id="rId5" w:history="1">
        <w:r>
          <w:rPr>
            <w:rStyle w:val="a3"/>
            <w:sz w:val="28"/>
            <w:szCs w:val="28"/>
          </w:rPr>
          <w:t>Методике</w:t>
        </w:r>
      </w:hyperlink>
      <w:r>
        <w:rPr>
          <w:sz w:val="28"/>
          <w:szCs w:val="28"/>
        </w:rPr>
        <w:t xml:space="preserve"> определения годовой арендной платы за пользование муниципальным имуществом городского поселения город Янаул муниципального района Янаульский район Республики Башкортостан, утвержденной указанным постановлением:</w:t>
      </w:r>
    </w:p>
    <w:p w:rsidR="0087580C" w:rsidRDefault="0087580C" w:rsidP="0087580C">
      <w:pPr>
        <w:jc w:val="both"/>
        <w:rPr>
          <w:sz w:val="28"/>
          <w:szCs w:val="28"/>
        </w:rPr>
      </w:pPr>
      <w:bookmarkStart w:id="5" w:name="sub_1021"/>
      <w:bookmarkEnd w:id="4"/>
      <w:r>
        <w:rPr>
          <w:sz w:val="28"/>
          <w:szCs w:val="28"/>
        </w:rPr>
        <w:t xml:space="preserve">а) в </w:t>
      </w:r>
      <w:hyperlink r:id="rId6" w:history="1">
        <w:r>
          <w:rPr>
            <w:rStyle w:val="a3"/>
            <w:sz w:val="28"/>
            <w:szCs w:val="28"/>
          </w:rPr>
          <w:t>пункте 2</w:t>
        </w:r>
      </w:hyperlink>
      <w:r>
        <w:rPr>
          <w:sz w:val="28"/>
          <w:szCs w:val="28"/>
        </w:rPr>
        <w:t>:</w:t>
      </w:r>
    </w:p>
    <w:bookmarkEnd w:id="5"/>
    <w:p w:rsidR="0087580C" w:rsidRDefault="0087580C" w:rsidP="0087580C">
      <w:pPr>
        <w:jc w:val="both"/>
        <w:rPr>
          <w:sz w:val="28"/>
          <w:szCs w:val="28"/>
        </w:rPr>
      </w:pPr>
      <w:r>
        <w:fldChar w:fldCharType="begin"/>
      </w:r>
      <w:r>
        <w:instrText xml:space="preserve"> HYPERLINK "http://62.133.191.114:52525/document?id=17616235&amp;sub=214" </w:instrText>
      </w:r>
      <w:r>
        <w:fldChar w:fldCharType="separate"/>
      </w:r>
      <w:r>
        <w:rPr>
          <w:rStyle w:val="a3"/>
          <w:sz w:val="28"/>
          <w:szCs w:val="28"/>
        </w:rPr>
        <w:t>абзац четвертый</w:t>
      </w:r>
      <w:r>
        <w:fldChar w:fldCharType="end"/>
      </w:r>
      <w:r>
        <w:rPr>
          <w:sz w:val="28"/>
          <w:szCs w:val="28"/>
        </w:rPr>
        <w:t xml:space="preserve"> изложить в следующей редакции:</w:t>
      </w:r>
    </w:p>
    <w:p w:rsidR="0087580C" w:rsidRDefault="0087580C" w:rsidP="0087580C">
      <w:pPr>
        <w:jc w:val="both"/>
        <w:rPr>
          <w:sz w:val="28"/>
          <w:szCs w:val="28"/>
        </w:rPr>
      </w:pPr>
      <w:proofErr w:type="gramStart"/>
      <w:r>
        <w:rPr>
          <w:sz w:val="28"/>
          <w:szCs w:val="28"/>
        </w:rPr>
        <w:t>"</w:t>
      </w:r>
      <w:proofErr w:type="spellStart"/>
      <w:r>
        <w:rPr>
          <w:sz w:val="28"/>
          <w:szCs w:val="28"/>
        </w:rPr>
        <w:t>Сс</w:t>
      </w:r>
      <w:proofErr w:type="spellEnd"/>
      <w:r>
        <w:rPr>
          <w:sz w:val="28"/>
          <w:szCs w:val="28"/>
        </w:rPr>
        <w:t xml:space="preserve"> - размер стоимости нового строительства (одного квадратного метра общей площади), рассчитываемый организацией, специализирующейся на осуществлении ценообразования в строительной области, с учетом изменения рыночной конъюнктуры и утверждаемый Министерством земельных и имущественных отношений Республики Башкортостан, либо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roofErr w:type="gramEnd"/>
    </w:p>
    <w:p w:rsidR="0087580C" w:rsidRDefault="0087580C" w:rsidP="0087580C">
      <w:pPr>
        <w:jc w:val="both"/>
        <w:rPr>
          <w:sz w:val="28"/>
          <w:szCs w:val="28"/>
        </w:rPr>
      </w:pPr>
      <w:r>
        <w:rPr>
          <w:sz w:val="28"/>
          <w:szCs w:val="28"/>
        </w:rPr>
        <w:t xml:space="preserve">в </w:t>
      </w:r>
      <w:hyperlink r:id="rId7" w:history="1">
        <w:r>
          <w:rPr>
            <w:rStyle w:val="a3"/>
            <w:sz w:val="28"/>
            <w:szCs w:val="28"/>
          </w:rPr>
          <w:t>абзаце шестом подпункта "б"</w:t>
        </w:r>
      </w:hyperlink>
      <w:r>
        <w:rPr>
          <w:sz w:val="28"/>
          <w:szCs w:val="28"/>
        </w:rPr>
        <w:t xml:space="preserve"> слова ", административной деятельности по управлению коммерческими организациями" исключить;</w:t>
      </w:r>
    </w:p>
    <w:p w:rsidR="0087580C" w:rsidRDefault="0087580C" w:rsidP="0087580C">
      <w:pPr>
        <w:jc w:val="both"/>
        <w:rPr>
          <w:sz w:val="28"/>
          <w:szCs w:val="28"/>
        </w:rPr>
      </w:pPr>
      <w:hyperlink r:id="rId8" w:history="1">
        <w:r>
          <w:rPr>
            <w:rStyle w:val="a3"/>
            <w:sz w:val="28"/>
            <w:szCs w:val="28"/>
          </w:rPr>
          <w:t>подпункт "в"</w:t>
        </w:r>
      </w:hyperlink>
      <w:r>
        <w:rPr>
          <w:sz w:val="28"/>
          <w:szCs w:val="28"/>
        </w:rPr>
        <w:t xml:space="preserve"> дополнить </w:t>
      </w:r>
      <w:hyperlink r:id="rId9" w:history="1">
        <w:r>
          <w:rPr>
            <w:rStyle w:val="a3"/>
            <w:sz w:val="28"/>
            <w:szCs w:val="28"/>
          </w:rPr>
          <w:t>абзацем</w:t>
        </w:r>
      </w:hyperlink>
      <w:r>
        <w:rPr>
          <w:sz w:val="28"/>
          <w:szCs w:val="28"/>
        </w:rPr>
        <w:t xml:space="preserve"> следующего содержания:</w:t>
      </w:r>
    </w:p>
    <w:p w:rsidR="0087580C" w:rsidRDefault="0087580C" w:rsidP="0087580C">
      <w:pPr>
        <w:jc w:val="both"/>
        <w:rPr>
          <w:sz w:val="28"/>
          <w:szCs w:val="28"/>
        </w:rPr>
      </w:pPr>
      <w:r>
        <w:rPr>
          <w:sz w:val="28"/>
          <w:szCs w:val="28"/>
        </w:rPr>
        <w:lastRenderedPageBreak/>
        <w:t>"для осуществления административной деятельности по управлению коммерческими организациями</w:t>
      </w:r>
      <w:proofErr w:type="gramStart"/>
      <w:r>
        <w:rPr>
          <w:sz w:val="28"/>
          <w:szCs w:val="28"/>
        </w:rPr>
        <w:t>;"</w:t>
      </w:r>
      <w:proofErr w:type="gramEnd"/>
      <w:r>
        <w:rPr>
          <w:sz w:val="28"/>
          <w:szCs w:val="28"/>
        </w:rPr>
        <w:t>;</w:t>
      </w:r>
    </w:p>
    <w:p w:rsidR="0087580C" w:rsidRDefault="0087580C" w:rsidP="0087580C">
      <w:pPr>
        <w:jc w:val="both"/>
        <w:rPr>
          <w:sz w:val="28"/>
          <w:szCs w:val="28"/>
        </w:rPr>
      </w:pPr>
      <w:hyperlink r:id="rId10" w:history="1">
        <w:r>
          <w:rPr>
            <w:rStyle w:val="a3"/>
            <w:sz w:val="28"/>
            <w:szCs w:val="28"/>
          </w:rPr>
          <w:t>подпункт "г"</w:t>
        </w:r>
      </w:hyperlink>
      <w:r>
        <w:rPr>
          <w:sz w:val="28"/>
          <w:szCs w:val="28"/>
        </w:rPr>
        <w:t xml:space="preserve"> дополнить </w:t>
      </w:r>
      <w:hyperlink r:id="rId11" w:history="1">
        <w:r>
          <w:rPr>
            <w:rStyle w:val="a3"/>
            <w:sz w:val="28"/>
            <w:szCs w:val="28"/>
          </w:rPr>
          <w:t>абзацами</w:t>
        </w:r>
      </w:hyperlink>
      <w:r>
        <w:rPr>
          <w:sz w:val="28"/>
          <w:szCs w:val="28"/>
        </w:rPr>
        <w:t xml:space="preserve"> следующего содержания:</w:t>
      </w:r>
    </w:p>
    <w:p w:rsidR="0087580C" w:rsidRDefault="0087580C" w:rsidP="0087580C">
      <w:pPr>
        <w:jc w:val="both"/>
        <w:rPr>
          <w:sz w:val="28"/>
          <w:szCs w:val="28"/>
        </w:rPr>
      </w:pPr>
      <w:r>
        <w:rPr>
          <w:sz w:val="28"/>
          <w:szCs w:val="28"/>
        </w:rPr>
        <w:t>"для осуществления торговой, производственной деятельности;</w:t>
      </w:r>
    </w:p>
    <w:p w:rsidR="0087580C" w:rsidRDefault="0087580C" w:rsidP="0087580C">
      <w:pPr>
        <w:jc w:val="both"/>
        <w:rPr>
          <w:sz w:val="28"/>
          <w:szCs w:val="28"/>
        </w:rPr>
      </w:pPr>
      <w:proofErr w:type="spellStart"/>
      <w:proofErr w:type="gramStart"/>
      <w:r>
        <w:rPr>
          <w:sz w:val="28"/>
          <w:szCs w:val="28"/>
        </w:rPr>
        <w:t>фитнес-клубами</w:t>
      </w:r>
      <w:proofErr w:type="spellEnd"/>
      <w:proofErr w:type="gramEnd"/>
      <w:r>
        <w:rPr>
          <w:sz w:val="28"/>
          <w:szCs w:val="28"/>
        </w:rPr>
        <w:t>;";</w:t>
      </w:r>
    </w:p>
    <w:p w:rsidR="0087580C" w:rsidRDefault="0087580C" w:rsidP="0087580C">
      <w:pPr>
        <w:jc w:val="both"/>
        <w:rPr>
          <w:sz w:val="28"/>
          <w:szCs w:val="28"/>
        </w:rPr>
      </w:pPr>
      <w:r>
        <w:rPr>
          <w:sz w:val="28"/>
          <w:szCs w:val="28"/>
        </w:rPr>
        <w:t>абзац шестой подпункта "</w:t>
      </w:r>
      <w:proofErr w:type="spellStart"/>
      <w:r>
        <w:rPr>
          <w:sz w:val="28"/>
          <w:szCs w:val="28"/>
        </w:rPr>
        <w:t>д</w:t>
      </w:r>
      <w:proofErr w:type="spellEnd"/>
      <w:r>
        <w:rPr>
          <w:sz w:val="28"/>
          <w:szCs w:val="28"/>
        </w:rPr>
        <w:t>" исключить;</w:t>
      </w:r>
    </w:p>
    <w:p w:rsidR="0087580C" w:rsidRDefault="0087580C" w:rsidP="0087580C">
      <w:pPr>
        <w:jc w:val="both"/>
        <w:rPr>
          <w:sz w:val="28"/>
          <w:szCs w:val="28"/>
        </w:rPr>
      </w:pPr>
      <w:r>
        <w:rPr>
          <w:sz w:val="28"/>
          <w:szCs w:val="28"/>
        </w:rPr>
        <w:t xml:space="preserve">в </w:t>
      </w:r>
      <w:hyperlink r:id="rId12" w:history="1">
        <w:r>
          <w:rPr>
            <w:rStyle w:val="a3"/>
            <w:sz w:val="28"/>
            <w:szCs w:val="28"/>
          </w:rPr>
          <w:t>подпункте "е"</w:t>
        </w:r>
      </w:hyperlink>
      <w:r>
        <w:rPr>
          <w:sz w:val="28"/>
          <w:szCs w:val="28"/>
        </w:rPr>
        <w:t>:</w:t>
      </w:r>
    </w:p>
    <w:p w:rsidR="0087580C" w:rsidRDefault="0087580C" w:rsidP="0087580C">
      <w:pPr>
        <w:jc w:val="both"/>
        <w:rPr>
          <w:sz w:val="28"/>
          <w:szCs w:val="28"/>
        </w:rPr>
      </w:pPr>
      <w:r>
        <w:rPr>
          <w:sz w:val="28"/>
          <w:szCs w:val="28"/>
        </w:rPr>
        <w:t>абзац пятый исключить;</w:t>
      </w:r>
    </w:p>
    <w:p w:rsidR="0087580C" w:rsidRDefault="0087580C" w:rsidP="0087580C">
      <w:pPr>
        <w:jc w:val="both"/>
        <w:rPr>
          <w:sz w:val="28"/>
          <w:szCs w:val="28"/>
        </w:rPr>
      </w:pPr>
      <w:r>
        <w:rPr>
          <w:sz w:val="28"/>
          <w:szCs w:val="28"/>
        </w:rPr>
        <w:t xml:space="preserve">дополнить </w:t>
      </w:r>
      <w:hyperlink r:id="rId13" w:history="1">
        <w:r>
          <w:rPr>
            <w:rStyle w:val="a3"/>
            <w:sz w:val="28"/>
            <w:szCs w:val="28"/>
          </w:rPr>
          <w:t>абзацем</w:t>
        </w:r>
      </w:hyperlink>
      <w:r>
        <w:rPr>
          <w:sz w:val="28"/>
          <w:szCs w:val="28"/>
        </w:rPr>
        <w:t xml:space="preserve"> следующего содержания:</w:t>
      </w:r>
    </w:p>
    <w:p w:rsidR="0087580C" w:rsidRDefault="0087580C" w:rsidP="0087580C">
      <w:pPr>
        <w:jc w:val="both"/>
        <w:rPr>
          <w:sz w:val="28"/>
          <w:szCs w:val="28"/>
        </w:rPr>
      </w:pPr>
      <w:r>
        <w:rPr>
          <w:sz w:val="28"/>
          <w:szCs w:val="28"/>
        </w:rPr>
        <w:t>"для фармацевтической (</w:t>
      </w:r>
      <w:proofErr w:type="spellStart"/>
      <w:r>
        <w:rPr>
          <w:sz w:val="28"/>
          <w:szCs w:val="28"/>
        </w:rPr>
        <w:t>аптечно-лекарственной</w:t>
      </w:r>
      <w:proofErr w:type="spellEnd"/>
      <w:r>
        <w:rPr>
          <w:sz w:val="28"/>
          <w:szCs w:val="28"/>
        </w:rPr>
        <w:t>) деятельности</w:t>
      </w:r>
      <w:proofErr w:type="gramStart"/>
      <w:r>
        <w:rPr>
          <w:sz w:val="28"/>
          <w:szCs w:val="28"/>
        </w:rPr>
        <w:t>;"</w:t>
      </w:r>
      <w:proofErr w:type="gramEnd"/>
      <w:r>
        <w:rPr>
          <w:sz w:val="28"/>
          <w:szCs w:val="28"/>
        </w:rPr>
        <w:t>;</w:t>
      </w:r>
    </w:p>
    <w:p w:rsidR="0087580C" w:rsidRDefault="0087580C" w:rsidP="0087580C">
      <w:pPr>
        <w:jc w:val="both"/>
        <w:rPr>
          <w:sz w:val="28"/>
          <w:szCs w:val="28"/>
        </w:rPr>
      </w:pPr>
      <w:hyperlink r:id="rId14" w:history="1">
        <w:r>
          <w:rPr>
            <w:rStyle w:val="a3"/>
            <w:sz w:val="28"/>
            <w:szCs w:val="28"/>
          </w:rPr>
          <w:t>подпункт "ж"</w:t>
        </w:r>
      </w:hyperlink>
      <w:r>
        <w:rPr>
          <w:sz w:val="28"/>
          <w:szCs w:val="28"/>
        </w:rPr>
        <w:t xml:space="preserve"> дополнить </w:t>
      </w:r>
      <w:hyperlink r:id="rId15" w:history="1">
        <w:r>
          <w:rPr>
            <w:rStyle w:val="a3"/>
            <w:sz w:val="28"/>
            <w:szCs w:val="28"/>
          </w:rPr>
          <w:t>абзацем</w:t>
        </w:r>
      </w:hyperlink>
      <w:r>
        <w:rPr>
          <w:sz w:val="28"/>
          <w:szCs w:val="28"/>
        </w:rPr>
        <w:t xml:space="preserve"> следующего содержания:</w:t>
      </w:r>
    </w:p>
    <w:p w:rsidR="0087580C" w:rsidRDefault="0087580C" w:rsidP="0087580C">
      <w:pPr>
        <w:jc w:val="both"/>
        <w:rPr>
          <w:sz w:val="28"/>
          <w:szCs w:val="28"/>
        </w:rPr>
      </w:pPr>
      <w:r>
        <w:rPr>
          <w:sz w:val="28"/>
          <w:szCs w:val="28"/>
        </w:rPr>
        <w:t>"школьно-базовыми столовыми, организациями питания, обслуживающими общеобразовательные учреждения, учреждениями высшего, среднего и начального профессионального образования (на площадь помещения, используемого в целях оказания данных видов услуг)</w:t>
      </w:r>
      <w:proofErr w:type="gramStart"/>
      <w:r>
        <w:rPr>
          <w:sz w:val="28"/>
          <w:szCs w:val="28"/>
        </w:rPr>
        <w:t>;"</w:t>
      </w:r>
      <w:proofErr w:type="gramEnd"/>
      <w:r>
        <w:rPr>
          <w:sz w:val="28"/>
          <w:szCs w:val="28"/>
        </w:rPr>
        <w:t>;</w:t>
      </w:r>
    </w:p>
    <w:p w:rsidR="0087580C" w:rsidRDefault="0087580C" w:rsidP="0087580C">
      <w:pPr>
        <w:jc w:val="both"/>
        <w:rPr>
          <w:sz w:val="28"/>
          <w:szCs w:val="28"/>
        </w:rPr>
      </w:pPr>
      <w:r>
        <w:rPr>
          <w:sz w:val="28"/>
          <w:szCs w:val="28"/>
        </w:rPr>
        <w:t>абзацы восьмой и десятый подпункта "</w:t>
      </w:r>
      <w:proofErr w:type="spellStart"/>
      <w:r>
        <w:rPr>
          <w:sz w:val="28"/>
          <w:szCs w:val="28"/>
        </w:rPr>
        <w:t>з</w:t>
      </w:r>
      <w:proofErr w:type="spellEnd"/>
      <w:r>
        <w:rPr>
          <w:sz w:val="28"/>
          <w:szCs w:val="28"/>
        </w:rPr>
        <w:t>" исключить;</w:t>
      </w:r>
    </w:p>
    <w:p w:rsidR="0087580C" w:rsidRDefault="0087580C" w:rsidP="0087580C">
      <w:pPr>
        <w:jc w:val="both"/>
        <w:rPr>
          <w:sz w:val="28"/>
          <w:szCs w:val="28"/>
        </w:rPr>
      </w:pPr>
      <w:hyperlink r:id="rId16" w:history="1">
        <w:r>
          <w:rPr>
            <w:rStyle w:val="a3"/>
            <w:sz w:val="28"/>
            <w:szCs w:val="28"/>
          </w:rPr>
          <w:t>абзац пятый подпункта "и"</w:t>
        </w:r>
      </w:hyperlink>
      <w:r>
        <w:rPr>
          <w:sz w:val="28"/>
          <w:szCs w:val="28"/>
        </w:rPr>
        <w:t xml:space="preserve"> изложить в следующей редакции:</w:t>
      </w:r>
    </w:p>
    <w:p w:rsidR="0087580C" w:rsidRDefault="0087580C" w:rsidP="0087580C">
      <w:pPr>
        <w:jc w:val="both"/>
        <w:rPr>
          <w:sz w:val="28"/>
          <w:szCs w:val="28"/>
        </w:rPr>
      </w:pPr>
      <w:r>
        <w:rPr>
          <w:sz w:val="28"/>
          <w:szCs w:val="28"/>
        </w:rPr>
        <w:t>"обществами и организациями инвалидов, ветеранов, партий, профсоюзов, благотворительных фондов</w:t>
      </w:r>
      <w:proofErr w:type="gramStart"/>
      <w:r>
        <w:rPr>
          <w:sz w:val="28"/>
          <w:szCs w:val="28"/>
        </w:rPr>
        <w:t>;"</w:t>
      </w:r>
      <w:proofErr w:type="gramEnd"/>
      <w:r>
        <w:rPr>
          <w:sz w:val="28"/>
          <w:szCs w:val="28"/>
        </w:rPr>
        <w:t>;</w:t>
      </w:r>
    </w:p>
    <w:p w:rsidR="0087580C" w:rsidRDefault="0087580C" w:rsidP="0087580C">
      <w:pPr>
        <w:jc w:val="both"/>
        <w:rPr>
          <w:sz w:val="28"/>
          <w:szCs w:val="28"/>
        </w:rPr>
      </w:pPr>
      <w:r>
        <w:rPr>
          <w:sz w:val="28"/>
          <w:szCs w:val="28"/>
        </w:rPr>
        <w:t>подпункт "и", дополнить абзацем следующего содержания:</w:t>
      </w:r>
    </w:p>
    <w:p w:rsidR="0087580C" w:rsidRDefault="0087580C" w:rsidP="0087580C">
      <w:pPr>
        <w:jc w:val="both"/>
        <w:rPr>
          <w:sz w:val="28"/>
          <w:szCs w:val="28"/>
        </w:rPr>
      </w:pPr>
      <w:r>
        <w:rPr>
          <w:sz w:val="28"/>
          <w:szCs w:val="28"/>
        </w:rPr>
        <w:t xml:space="preserve">"специализированными некоммерческими организациями, осуществляющими поддержку проектов по созданию условий для проведения мероприятий ШОС и БРИКС в </w:t>
      </w:r>
      <w:proofErr w:type="gramStart"/>
      <w:r>
        <w:rPr>
          <w:sz w:val="28"/>
          <w:szCs w:val="28"/>
        </w:rPr>
        <w:t>г</w:t>
      </w:r>
      <w:proofErr w:type="gramEnd"/>
      <w:r>
        <w:rPr>
          <w:sz w:val="28"/>
          <w:szCs w:val="28"/>
        </w:rPr>
        <w:t>. Уфе в 2015 году, созданными во исполнение поручений Президента Республики Башкортостан;".</w:t>
      </w:r>
    </w:p>
    <w:p w:rsidR="0087580C" w:rsidRDefault="0087580C" w:rsidP="0087580C">
      <w:pPr>
        <w:jc w:val="both"/>
        <w:rPr>
          <w:sz w:val="28"/>
          <w:szCs w:val="28"/>
        </w:rPr>
      </w:pPr>
      <w:r>
        <w:rPr>
          <w:sz w:val="28"/>
          <w:szCs w:val="28"/>
        </w:rPr>
        <w:t>абзацы семнадцать и девятнадцать подпункта "и" исключить.</w:t>
      </w:r>
    </w:p>
    <w:p w:rsidR="0087580C" w:rsidRDefault="0087580C" w:rsidP="0087580C">
      <w:pPr>
        <w:jc w:val="both"/>
        <w:rPr>
          <w:sz w:val="28"/>
          <w:szCs w:val="28"/>
          <w:highlight w:val="yellow"/>
        </w:rPr>
      </w:pPr>
    </w:p>
    <w:p w:rsidR="0087580C" w:rsidRDefault="0087580C" w:rsidP="0087580C">
      <w:pPr>
        <w:jc w:val="both"/>
        <w:rPr>
          <w:sz w:val="28"/>
          <w:szCs w:val="28"/>
          <w:highlight w:val="yellow"/>
        </w:rPr>
      </w:pPr>
    </w:p>
    <w:bookmarkEnd w:id="0"/>
    <w:p w:rsidR="0087580C" w:rsidRDefault="0087580C" w:rsidP="0087580C">
      <w:pPr>
        <w:jc w:val="both"/>
        <w:rPr>
          <w:sz w:val="28"/>
          <w:szCs w:val="28"/>
        </w:rPr>
      </w:pPr>
    </w:p>
    <w:p w:rsidR="0087580C" w:rsidRDefault="0087580C" w:rsidP="0087580C">
      <w:pPr>
        <w:jc w:val="both"/>
        <w:rPr>
          <w:sz w:val="28"/>
          <w:szCs w:val="28"/>
        </w:rPr>
      </w:pPr>
    </w:p>
    <w:p w:rsidR="0087580C" w:rsidRDefault="0087580C" w:rsidP="0087580C">
      <w:pPr>
        <w:jc w:val="both"/>
        <w:rPr>
          <w:sz w:val="28"/>
          <w:szCs w:val="28"/>
        </w:rPr>
      </w:pPr>
    </w:p>
    <w:p w:rsidR="0087580C" w:rsidRDefault="0087580C" w:rsidP="0087580C">
      <w:pPr>
        <w:jc w:val="both"/>
        <w:rPr>
          <w:sz w:val="28"/>
          <w:szCs w:val="28"/>
        </w:rPr>
      </w:pPr>
    </w:p>
    <w:p w:rsidR="0087580C" w:rsidRDefault="0087580C" w:rsidP="0087580C">
      <w:pPr>
        <w:jc w:val="both"/>
        <w:rPr>
          <w:sz w:val="28"/>
          <w:szCs w:val="28"/>
        </w:rPr>
      </w:pPr>
    </w:p>
    <w:p w:rsidR="0087580C" w:rsidRDefault="0087580C" w:rsidP="0087580C">
      <w:pPr>
        <w:jc w:val="both"/>
        <w:rPr>
          <w:sz w:val="28"/>
          <w:szCs w:val="28"/>
        </w:rPr>
      </w:pPr>
    </w:p>
    <w:p w:rsidR="0087580C" w:rsidRDefault="0087580C" w:rsidP="0087580C">
      <w:pPr>
        <w:jc w:val="both"/>
        <w:rPr>
          <w:sz w:val="28"/>
          <w:szCs w:val="28"/>
        </w:rPr>
      </w:pPr>
    </w:p>
    <w:p w:rsidR="0087580C" w:rsidRDefault="0087580C" w:rsidP="0087580C">
      <w:pPr>
        <w:jc w:val="both"/>
        <w:rPr>
          <w:sz w:val="28"/>
          <w:szCs w:val="28"/>
        </w:rPr>
      </w:pPr>
    </w:p>
    <w:p w:rsidR="0087580C" w:rsidRDefault="0087580C" w:rsidP="0087580C">
      <w:pPr>
        <w:jc w:val="both"/>
        <w:rPr>
          <w:sz w:val="28"/>
          <w:szCs w:val="28"/>
        </w:rPr>
      </w:pPr>
    </w:p>
    <w:p w:rsidR="0087580C" w:rsidRDefault="0087580C" w:rsidP="0087580C">
      <w:pPr>
        <w:jc w:val="both"/>
        <w:rPr>
          <w:sz w:val="28"/>
          <w:szCs w:val="28"/>
        </w:rPr>
      </w:pPr>
    </w:p>
    <w:p w:rsidR="0087580C" w:rsidRDefault="0087580C" w:rsidP="0087580C">
      <w:pPr>
        <w:jc w:val="both"/>
        <w:rPr>
          <w:sz w:val="28"/>
          <w:szCs w:val="28"/>
        </w:rPr>
      </w:pPr>
    </w:p>
    <w:p w:rsidR="0087580C" w:rsidRDefault="0087580C" w:rsidP="0087580C">
      <w:pPr>
        <w:jc w:val="both"/>
        <w:rPr>
          <w:sz w:val="28"/>
          <w:szCs w:val="28"/>
        </w:rPr>
      </w:pPr>
    </w:p>
    <w:p w:rsidR="0087580C" w:rsidRDefault="0087580C" w:rsidP="0087580C">
      <w:pPr>
        <w:jc w:val="both"/>
        <w:rPr>
          <w:sz w:val="28"/>
          <w:szCs w:val="28"/>
        </w:rPr>
      </w:pPr>
    </w:p>
    <w:p w:rsidR="0087580C" w:rsidRDefault="0087580C" w:rsidP="0087580C">
      <w:pPr>
        <w:jc w:val="both"/>
        <w:rPr>
          <w:sz w:val="28"/>
          <w:szCs w:val="28"/>
        </w:rPr>
      </w:pPr>
    </w:p>
    <w:p w:rsidR="00DC7EC5" w:rsidRDefault="00DC7EC5"/>
    <w:sectPr w:rsidR="00DC7EC5" w:rsidSect="00DC7E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580C"/>
    <w:rsid w:val="0087580C"/>
    <w:rsid w:val="008A22A4"/>
    <w:rsid w:val="00DC7E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7580C"/>
    <w:rPr>
      <w:color w:val="0000FF"/>
      <w:u w:val="single"/>
    </w:rPr>
  </w:style>
</w:styles>
</file>

<file path=word/webSettings.xml><?xml version="1.0" encoding="utf-8"?>
<w:webSettings xmlns:r="http://schemas.openxmlformats.org/officeDocument/2006/relationships" xmlns:w="http://schemas.openxmlformats.org/wordprocessingml/2006/main">
  <w:divs>
    <w:div w:id="212527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62.133.191.114:52525/document?id=17616235&amp;sub=40202013" TargetMode="External"/><Relationship Id="rId13" Type="http://schemas.openxmlformats.org/officeDocument/2006/relationships/hyperlink" Target="http://62.133.191.114:52525/document?id=17616235&amp;sub=2021617"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62.133.191.114:52525/document?id=17616235&amp;sub=202126" TargetMode="External"/><Relationship Id="rId12" Type="http://schemas.openxmlformats.org/officeDocument/2006/relationships/hyperlink" Target="http://62.133.191.114:52525/document?id=17616235&amp;sub=40202016"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62.133.191.114:52525/document?id=17616235&amp;sub=2021075" TargetMode="External"/><Relationship Id="rId1" Type="http://schemas.openxmlformats.org/officeDocument/2006/relationships/styles" Target="styles.xml"/><Relationship Id="rId6" Type="http://schemas.openxmlformats.org/officeDocument/2006/relationships/hyperlink" Target="http://62.133.191.114:52525/document?id=17616235&amp;sub=4020201" TargetMode="External"/><Relationship Id="rId11" Type="http://schemas.openxmlformats.org/officeDocument/2006/relationships/hyperlink" Target="http://62.133.191.114:52525/document?id=17616235&amp;sub=1021412" TargetMode="External"/><Relationship Id="rId5" Type="http://schemas.openxmlformats.org/officeDocument/2006/relationships/hyperlink" Target="http://62.133.191.114:52525/document?id=17616235&amp;sub=902" TargetMode="External"/><Relationship Id="rId15" Type="http://schemas.openxmlformats.org/officeDocument/2006/relationships/hyperlink" Target="http://62.133.191.114:52525/document?id=17616235&amp;sub=202178" TargetMode="External"/><Relationship Id="rId10" Type="http://schemas.openxmlformats.org/officeDocument/2006/relationships/hyperlink" Target="http://62.133.191.114:52525/document?id=17616235&amp;sub=40202014" TargetMode="External"/><Relationship Id="rId4" Type="http://schemas.openxmlformats.org/officeDocument/2006/relationships/hyperlink" Target="http://62.133.191.114:52525/document?id=17616235&amp;sub=901" TargetMode="External"/><Relationship Id="rId9" Type="http://schemas.openxmlformats.org/officeDocument/2006/relationships/hyperlink" Target="http://62.133.191.114:52525/document?id=17616235&amp;sub=202136" TargetMode="External"/><Relationship Id="rId14" Type="http://schemas.openxmlformats.org/officeDocument/2006/relationships/hyperlink" Target="http://62.133.191.114:52525/document?id=17616235&amp;sub=40202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1429</Words>
  <Characters>8149</Characters>
  <Application>Microsoft Office Word</Application>
  <DocSecurity>0</DocSecurity>
  <Lines>67</Lines>
  <Paragraphs>19</Paragraphs>
  <ScaleCrop>false</ScaleCrop>
  <Company>Krokoz™</Company>
  <LinksUpToDate>false</LinksUpToDate>
  <CharactersWithSpaces>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2015-01-14T10:54:00Z</dcterms:created>
  <dcterms:modified xsi:type="dcterms:W3CDTF">2015-01-14T10:55:00Z</dcterms:modified>
</cp:coreProperties>
</file>