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75" w:rsidRDefault="00321E75" w:rsidP="00321E75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КАРАР                                                   ПОСТАНОВЛЕНИЕ</w:t>
      </w:r>
    </w:p>
    <w:p w:rsidR="00321E75" w:rsidRDefault="00321E75" w:rsidP="00321E75">
      <w:pPr>
        <w:rPr>
          <w:b/>
          <w:sz w:val="36"/>
          <w:szCs w:val="36"/>
        </w:rPr>
      </w:pPr>
    </w:p>
    <w:p w:rsidR="00321E75" w:rsidRDefault="00A03C70" w:rsidP="00321E75">
      <w:pPr>
        <w:rPr>
          <w:sz w:val="28"/>
          <w:szCs w:val="28"/>
        </w:rPr>
      </w:pPr>
      <w:r>
        <w:rPr>
          <w:sz w:val="28"/>
          <w:szCs w:val="28"/>
        </w:rPr>
        <w:t>« 24</w:t>
      </w:r>
      <w:r w:rsidR="00321E75">
        <w:rPr>
          <w:sz w:val="28"/>
          <w:szCs w:val="28"/>
        </w:rPr>
        <w:t xml:space="preserve"> » июнь 2014 </w:t>
      </w:r>
      <w:proofErr w:type="spellStart"/>
      <w:r w:rsidR="00321E75">
        <w:rPr>
          <w:sz w:val="28"/>
          <w:szCs w:val="28"/>
        </w:rPr>
        <w:t>й</w:t>
      </w:r>
      <w:proofErr w:type="spellEnd"/>
      <w:r w:rsidR="00321E75">
        <w:rPr>
          <w:sz w:val="28"/>
          <w:szCs w:val="28"/>
        </w:rPr>
        <w:t xml:space="preserve">.       </w:t>
      </w:r>
      <w:r>
        <w:rPr>
          <w:sz w:val="28"/>
          <w:szCs w:val="28"/>
        </w:rPr>
        <w:t xml:space="preserve">                            № 77                        « 24 </w:t>
      </w:r>
      <w:r w:rsidR="00321E75">
        <w:rPr>
          <w:sz w:val="28"/>
          <w:szCs w:val="28"/>
        </w:rPr>
        <w:t>» июня 2014г.</w:t>
      </w:r>
    </w:p>
    <w:p w:rsidR="00321E75" w:rsidRDefault="00321E75" w:rsidP="00321E75"/>
    <w:p w:rsidR="00321E75" w:rsidRDefault="00321E75" w:rsidP="00321E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 внесении дополнений в постановление Администрации городского поселения город Янаул муниципального района Янаульский район Республики Башкортостан от 02 июня 2010 года № 82 «Об утверждении порядка осуществления администрацией городского поселения город Янаул муниципального района Янаульский район                                   Республики Башкортостан бюджетных полномочий главных </w:t>
      </w:r>
      <w:proofErr w:type="gramStart"/>
      <w:r>
        <w:rPr>
          <w:b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b/>
          <w:sz w:val="28"/>
          <w:szCs w:val="28"/>
        </w:rPr>
        <w:t>»</w:t>
      </w:r>
    </w:p>
    <w:p w:rsidR="00321E75" w:rsidRDefault="00321E75" w:rsidP="00321E75">
      <w:pPr>
        <w:jc w:val="both"/>
      </w:pPr>
      <w:r>
        <w:t xml:space="preserve">          </w:t>
      </w:r>
    </w:p>
    <w:p w:rsidR="00321E75" w:rsidRDefault="00321E75" w:rsidP="00321E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166.1 и   218</w:t>
      </w:r>
      <w:r>
        <w:t xml:space="preserve">  </w:t>
      </w:r>
      <w:r>
        <w:rPr>
          <w:sz w:val="28"/>
          <w:szCs w:val="28"/>
        </w:rPr>
        <w:t>Бюджетного кодекса Российской Федерации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в бюджет городского поселения город Янаул муниципального района Янаульский район Республики Башкортостан Администрация городского поселения город Янаул ПОСТАНОВЛЯЕТ:</w:t>
      </w:r>
      <w:proofErr w:type="gramEnd"/>
    </w:p>
    <w:p w:rsidR="00321E75" w:rsidRDefault="00321E75" w:rsidP="00321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постановление Администрации городского поселения город Янаул муниципального района Янаульский район Республики Башкортостан от 02 июня 2010 года № 82 «Об утверждении  порядка осуществления  Администрацией городского поселения город Янаул муниципального района  Янаульский район Республики Башкортостан  бюджетных полномочий главных администраторов доходов бюджетов бюджетной системы Российской Федерации» внести следующие дополнение:</w:t>
      </w:r>
    </w:p>
    <w:p w:rsidR="00321E75" w:rsidRDefault="00321E75" w:rsidP="00321E75">
      <w:pPr>
        <w:rPr>
          <w:sz w:val="28"/>
          <w:szCs w:val="28"/>
        </w:rPr>
      </w:pPr>
    </w:p>
    <w:p w:rsidR="00321E75" w:rsidRDefault="00321E75" w:rsidP="00321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Внести дополнение следующим кодом бюджетной классификации:</w:t>
      </w:r>
    </w:p>
    <w:p w:rsidR="00321E75" w:rsidRDefault="00321E75" w:rsidP="00321E75">
      <w:pPr>
        <w:jc w:val="both"/>
        <w:rPr>
          <w:sz w:val="28"/>
          <w:szCs w:val="28"/>
        </w:rPr>
      </w:pPr>
      <w:r>
        <w:rPr>
          <w:sz w:val="28"/>
          <w:szCs w:val="28"/>
        </w:rPr>
        <w:t>791 2 08 05000 10 0000 180 «Перечисления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суммы».</w:t>
      </w:r>
    </w:p>
    <w:p w:rsidR="00321E75" w:rsidRDefault="00321E75" w:rsidP="00321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с момента его подписания.</w:t>
      </w:r>
    </w:p>
    <w:p w:rsidR="00321E75" w:rsidRDefault="00321E75" w:rsidP="0032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                      </w:t>
      </w:r>
    </w:p>
    <w:p w:rsidR="00321E75" w:rsidRDefault="00321E75" w:rsidP="00321E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1E75" w:rsidRDefault="00321E75" w:rsidP="00321E7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И.Ф. БАГАУВ</w:t>
      </w:r>
    </w:p>
    <w:p w:rsidR="00DC7EC5" w:rsidRDefault="00DC7EC5"/>
    <w:sectPr w:rsidR="00DC7EC5" w:rsidSect="00DC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75"/>
    <w:rsid w:val="00316682"/>
    <w:rsid w:val="00321E75"/>
    <w:rsid w:val="00875E90"/>
    <w:rsid w:val="00A03C70"/>
    <w:rsid w:val="00DC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>Krokoz™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2014-08-04T02:12:00Z</dcterms:created>
  <dcterms:modified xsi:type="dcterms:W3CDTF">2014-08-25T08:23:00Z</dcterms:modified>
</cp:coreProperties>
</file>