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92" w:rsidRPr="00513474" w:rsidRDefault="00A20392" w:rsidP="0051347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A20392" w:rsidRDefault="00A20392" w:rsidP="0051347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EA6206" w:rsidRPr="00513474" w:rsidRDefault="00EA6206" w:rsidP="0051347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20392" w:rsidRPr="00513474" w:rsidRDefault="00A20392" w:rsidP="0051347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ПОСТАНОВЛЕНИЕ</w:t>
      </w:r>
    </w:p>
    <w:p w:rsidR="00A20392" w:rsidRPr="00513474" w:rsidRDefault="00A20392" w:rsidP="0051347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20392" w:rsidRPr="00513474" w:rsidRDefault="00A20392" w:rsidP="0051347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24 апреля 2006 года № 220</w:t>
      </w:r>
    </w:p>
    <w:p w:rsidR="00A20392" w:rsidRDefault="00A20392" w:rsidP="0051347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EA6206" w:rsidRPr="00513474" w:rsidRDefault="00EA6206" w:rsidP="0051347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20392" w:rsidRPr="00513474" w:rsidRDefault="00A20392" w:rsidP="005134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513474">
        <w:rPr>
          <w:rFonts w:ascii="Times New Roman" w:hAnsi="Times New Roman" w:cs="Times New Roman"/>
          <w:b/>
        </w:rPr>
        <w:t>О взыскании платы с предприятий за превышение нормативов сброса сточных вод в систему канализации города Янаул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В целях упорядочения расчетов между промышленными предприятиями города Янаул и МУП «Янаулводоканал» города Янаула за оказание услуг по приему сточных вод в систему кан</w:t>
      </w:r>
      <w:r w:rsidRPr="00513474">
        <w:rPr>
          <w:rFonts w:ascii="Times New Roman" w:hAnsi="Times New Roman" w:cs="Times New Roman"/>
        </w:rPr>
        <w:t>а</w:t>
      </w:r>
      <w:r w:rsidRPr="00513474">
        <w:rPr>
          <w:rFonts w:ascii="Times New Roman" w:hAnsi="Times New Roman" w:cs="Times New Roman"/>
        </w:rPr>
        <w:t>лизации и их очистке от сверхнормативных загрязнений и согласно Постановлению Правительс</w:t>
      </w:r>
      <w:r w:rsidRPr="00513474">
        <w:rPr>
          <w:rFonts w:ascii="Times New Roman" w:hAnsi="Times New Roman" w:cs="Times New Roman"/>
        </w:rPr>
        <w:t>т</w:t>
      </w:r>
      <w:r w:rsidRPr="00513474">
        <w:rPr>
          <w:rFonts w:ascii="Times New Roman" w:hAnsi="Times New Roman" w:cs="Times New Roman"/>
        </w:rPr>
        <w:t>ва Российской Федерации от 12.02.1999 года №167 «Об утверждении правил пользования сист</w:t>
      </w:r>
      <w:r w:rsidRPr="00513474">
        <w:rPr>
          <w:rFonts w:ascii="Times New Roman" w:hAnsi="Times New Roman" w:cs="Times New Roman"/>
        </w:rPr>
        <w:t>е</w:t>
      </w:r>
      <w:r w:rsidRPr="00513474">
        <w:rPr>
          <w:rFonts w:ascii="Times New Roman" w:hAnsi="Times New Roman" w:cs="Times New Roman"/>
        </w:rPr>
        <w:t>мами коммунального водоснабжения и канализации в Российской Федерации», Постановлению Кабинета Министров Республики Башкортостан от 08.11.1995 года № 399 «О взимании платы за сброс сточных вод и загрязняющих веществ в системы канализации населенных пунктов Респу</w:t>
      </w:r>
      <w:r w:rsidRPr="00513474">
        <w:rPr>
          <w:rFonts w:ascii="Times New Roman" w:hAnsi="Times New Roman" w:cs="Times New Roman"/>
        </w:rPr>
        <w:t>б</w:t>
      </w:r>
      <w:r w:rsidRPr="00513474">
        <w:rPr>
          <w:rFonts w:ascii="Times New Roman" w:hAnsi="Times New Roman" w:cs="Times New Roman"/>
        </w:rPr>
        <w:t>лики Башкортостан»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ПОСТАНОВЛЯЮ: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1. Производить взимание платы за сверхнормативное загрязнение сточных вод с пре</w:t>
      </w:r>
      <w:r w:rsidRPr="00513474">
        <w:rPr>
          <w:rFonts w:ascii="Times New Roman" w:hAnsi="Times New Roman" w:cs="Times New Roman"/>
        </w:rPr>
        <w:t>д</w:t>
      </w:r>
      <w:r w:rsidRPr="00513474">
        <w:rPr>
          <w:rFonts w:ascii="Times New Roman" w:hAnsi="Times New Roman" w:cs="Times New Roman"/>
        </w:rPr>
        <w:t>приятий города Янаул Республики Башкортостан.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2. Утвердить порядок взимания платы за превышение нормативов сброса сточных вод в системы канализации города Янаул Республики Башкортостан (Приложение).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3. МУП «Янаулводоканал» города Янаула Республики Башкортостан руководствоваться нормами ПДК загрязняющих веществ сточных вод при поступлении в систему канализации, ра</w:t>
      </w:r>
      <w:r w:rsidRPr="00513474">
        <w:rPr>
          <w:rFonts w:ascii="Times New Roman" w:hAnsi="Times New Roman" w:cs="Times New Roman"/>
        </w:rPr>
        <w:t>з</w:t>
      </w:r>
      <w:r w:rsidRPr="00513474">
        <w:rPr>
          <w:rFonts w:ascii="Times New Roman" w:hAnsi="Times New Roman" w:cs="Times New Roman"/>
        </w:rPr>
        <w:t>работанными согласно «Методическим рекомендациям по расчету количества и качества прин</w:t>
      </w:r>
      <w:r w:rsidRPr="00513474">
        <w:rPr>
          <w:rFonts w:ascii="Times New Roman" w:hAnsi="Times New Roman" w:cs="Times New Roman"/>
        </w:rPr>
        <w:t>и</w:t>
      </w:r>
      <w:r w:rsidRPr="00513474">
        <w:rPr>
          <w:rFonts w:ascii="Times New Roman" w:hAnsi="Times New Roman" w:cs="Times New Roman"/>
        </w:rPr>
        <w:t xml:space="preserve">маемых сточных вод и загрязняющих веществ в системы канализации населенных пунктов» МДК 3-01.2001, утвержденным Приказом Госстроя России от 6.04.2001 №75. При изменении норм ПДС (предельно допустимого сброса) загрязнений в реку Буй, нормы ПДК могут изменяться. 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4. Доходы, полученные МУП «Янаулводоканал» при взимании платы за превышение нормативов сброса производственных сточных вод в систему канализации города Янаул Респу</w:t>
      </w:r>
      <w:r w:rsidRPr="00513474">
        <w:rPr>
          <w:rFonts w:ascii="Times New Roman" w:hAnsi="Times New Roman" w:cs="Times New Roman"/>
        </w:rPr>
        <w:t>б</w:t>
      </w:r>
      <w:r w:rsidRPr="00513474">
        <w:rPr>
          <w:rFonts w:ascii="Times New Roman" w:hAnsi="Times New Roman" w:cs="Times New Roman"/>
        </w:rPr>
        <w:t>лики Башкортостан, оставить в распоряжении предприятия и направить на финансирование пл</w:t>
      </w:r>
      <w:r w:rsidRPr="00513474">
        <w:rPr>
          <w:rFonts w:ascii="Times New Roman" w:hAnsi="Times New Roman" w:cs="Times New Roman"/>
        </w:rPr>
        <w:t>а</w:t>
      </w:r>
      <w:r w:rsidRPr="00513474">
        <w:rPr>
          <w:rFonts w:ascii="Times New Roman" w:hAnsi="Times New Roman" w:cs="Times New Roman"/>
        </w:rPr>
        <w:t>новых мероприятий по реконструкции и развитию системы канализации города и биологических очистных сооружений.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5. Контроль за исполнением данного постановления возложить на заместителя главы а</w:t>
      </w:r>
      <w:r w:rsidRPr="00513474">
        <w:rPr>
          <w:rFonts w:ascii="Times New Roman" w:hAnsi="Times New Roman" w:cs="Times New Roman"/>
        </w:rPr>
        <w:t>д</w:t>
      </w:r>
      <w:r w:rsidRPr="00513474">
        <w:rPr>
          <w:rFonts w:ascii="Times New Roman" w:hAnsi="Times New Roman" w:cs="Times New Roman"/>
        </w:rPr>
        <w:t xml:space="preserve">министрации Хакова Н.Ф. </w:t>
      </w:r>
    </w:p>
    <w:p w:rsidR="00A20392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EA6206" w:rsidRDefault="00EA6206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EA6206" w:rsidRDefault="00EA6206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EA6206" w:rsidRDefault="00EA6206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EA6206" w:rsidRPr="00513474" w:rsidRDefault="00EA6206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 xml:space="preserve">Глава администрации 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 xml:space="preserve">городского поселения город Янаул 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муниципального района Янаульский район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Республики Башкортостан</w:t>
      </w:r>
    </w:p>
    <w:p w:rsidR="00EA6206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И.А. Вазигатов</w:t>
      </w:r>
    </w:p>
    <w:p w:rsidR="00EA6206" w:rsidRDefault="00EA6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Приложение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к Постановлению главы администрации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городского поселения город Янаул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муниципального района Янаульский район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Республики Башкортостан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24 апреля 2006 года № 220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Утверждаю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Глава администрации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городского поселения город Янаул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муниципального района Янаульский район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Республики Башкортостан</w:t>
      </w:r>
    </w:p>
    <w:p w:rsidR="00A20392" w:rsidRPr="00513474" w:rsidRDefault="00A20392" w:rsidP="00A203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____________ И.А. Вазигатов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Порядок взимания платы за превышение нормативов сброса сточных вод в систему кан</w:t>
      </w:r>
      <w:r w:rsidRPr="00513474">
        <w:rPr>
          <w:rFonts w:ascii="Times New Roman" w:hAnsi="Times New Roman" w:cs="Times New Roman"/>
        </w:rPr>
        <w:t>а</w:t>
      </w:r>
      <w:r w:rsidRPr="00513474">
        <w:rPr>
          <w:rFonts w:ascii="Times New Roman" w:hAnsi="Times New Roman" w:cs="Times New Roman"/>
        </w:rPr>
        <w:t>лизации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Объем сточных вод определяется с помощью стандартных измерительных средств об</w:t>
      </w:r>
      <w:r w:rsidRPr="00513474">
        <w:rPr>
          <w:rFonts w:ascii="Times New Roman" w:hAnsi="Times New Roman" w:cs="Times New Roman"/>
        </w:rPr>
        <w:t>о</w:t>
      </w:r>
      <w:r w:rsidRPr="00513474">
        <w:rPr>
          <w:rFonts w:ascii="Times New Roman" w:hAnsi="Times New Roman" w:cs="Times New Roman"/>
        </w:rPr>
        <w:t>рудованных и эксплуатируемых предприятиями и организациями. В тех случаях, когда измер</w:t>
      </w:r>
      <w:r w:rsidRPr="00513474">
        <w:rPr>
          <w:rFonts w:ascii="Times New Roman" w:hAnsi="Times New Roman" w:cs="Times New Roman"/>
        </w:rPr>
        <w:t>и</w:t>
      </w:r>
      <w:r w:rsidRPr="00513474">
        <w:rPr>
          <w:rFonts w:ascii="Times New Roman" w:hAnsi="Times New Roman" w:cs="Times New Roman"/>
        </w:rPr>
        <w:t>тельные приборы не соответствуют стандартам, или вообще отсутствуют, количество сточных вод приравнивается к количеству потребленной воды (за исключением воды, входящей в состав в</w:t>
      </w:r>
      <w:r w:rsidRPr="00513474">
        <w:rPr>
          <w:rFonts w:ascii="Times New Roman" w:hAnsi="Times New Roman" w:cs="Times New Roman"/>
        </w:rPr>
        <w:t>ы</w:t>
      </w:r>
      <w:r w:rsidRPr="00513474">
        <w:rPr>
          <w:rFonts w:ascii="Times New Roman" w:hAnsi="Times New Roman" w:cs="Times New Roman"/>
        </w:rPr>
        <w:t>пускаемой продукции).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Загрязненность сточных вод определяется по отборам проб промстоков лабораторией сточной воды МУП «Янаулводоканал». Отбор сточных вод осуществляется с обязательным уч</w:t>
      </w:r>
      <w:r w:rsidRPr="00513474">
        <w:rPr>
          <w:rFonts w:ascii="Times New Roman" w:hAnsi="Times New Roman" w:cs="Times New Roman"/>
        </w:rPr>
        <w:t>а</w:t>
      </w:r>
      <w:r w:rsidRPr="00513474">
        <w:rPr>
          <w:rFonts w:ascii="Times New Roman" w:hAnsi="Times New Roman" w:cs="Times New Roman"/>
        </w:rPr>
        <w:t xml:space="preserve">стием представителя Абонента. 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Нормативы по объему сточных вод, принимаемых от Абонента, устанавливаются на о</w:t>
      </w:r>
      <w:r w:rsidRPr="00513474">
        <w:rPr>
          <w:rFonts w:ascii="Times New Roman" w:hAnsi="Times New Roman" w:cs="Times New Roman"/>
        </w:rPr>
        <w:t>с</w:t>
      </w:r>
      <w:r w:rsidRPr="00513474">
        <w:rPr>
          <w:rFonts w:ascii="Times New Roman" w:hAnsi="Times New Roman" w:cs="Times New Roman"/>
        </w:rPr>
        <w:t>нове лимита водоотведения.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 xml:space="preserve">За сброс сточных вод сверх установленных ВУП (временные условия приема), а при их отсутствии сверх утвержденных нормативов допустимых концентраций, взимается штраф (Ш), размер которого определяется по формуле: 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Ш=К х Т х V где,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Т- тариф водоотведения в пределах лимита за каждый кубометр сточных вод, сброше</w:t>
      </w:r>
      <w:r w:rsidRPr="00513474">
        <w:rPr>
          <w:rFonts w:ascii="Times New Roman" w:hAnsi="Times New Roman" w:cs="Times New Roman"/>
        </w:rPr>
        <w:t>н</w:t>
      </w:r>
      <w:r w:rsidRPr="00513474">
        <w:rPr>
          <w:rFonts w:ascii="Times New Roman" w:hAnsi="Times New Roman" w:cs="Times New Roman"/>
        </w:rPr>
        <w:t>ных в канализационную сеть населенного пункта со дня предыдущего контроля до момента обн</w:t>
      </w:r>
      <w:r w:rsidRPr="00513474">
        <w:rPr>
          <w:rFonts w:ascii="Times New Roman" w:hAnsi="Times New Roman" w:cs="Times New Roman"/>
        </w:rPr>
        <w:t>а</w:t>
      </w:r>
      <w:r w:rsidRPr="00513474">
        <w:rPr>
          <w:rFonts w:ascii="Times New Roman" w:hAnsi="Times New Roman" w:cs="Times New Roman"/>
        </w:rPr>
        <w:t>ружения, руб/м3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V-объем сточных вод, сброшенных в систему канализации населенного пункта со дня предыдущего контроля до момента ликвидации нарушений, м3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К- коэффициент, рассчитывается по формуле: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Ф - Д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К= ------------ где,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Д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Ф - фактическая концентрация I-го ингредиента в сточных водах абонента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Д- допустимая концентрация I-го ингредиента в сточных водах абонента.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При фактической концентрации I-го ингредиента не выше уровня высокого загрязнения (УВЗ) величина «К» принимается пропорционально концентрации загрязняющих веществ в пр</w:t>
      </w:r>
      <w:r w:rsidRPr="00513474">
        <w:rPr>
          <w:rFonts w:ascii="Times New Roman" w:hAnsi="Times New Roman" w:cs="Times New Roman"/>
        </w:rPr>
        <w:t>е</w:t>
      </w:r>
      <w:r w:rsidRPr="00513474">
        <w:rPr>
          <w:rFonts w:ascii="Times New Roman" w:hAnsi="Times New Roman" w:cs="Times New Roman"/>
        </w:rPr>
        <w:lastRenderedPageBreak/>
        <w:t>делах 0 до 3, а при уровне загрязнения УВЗ и выше, принимается пропорционально концентрации загрязняющих веществ в пределах пропорционально концентрации загрязняющих веществ в пр</w:t>
      </w:r>
      <w:r w:rsidRPr="00513474">
        <w:rPr>
          <w:rFonts w:ascii="Times New Roman" w:hAnsi="Times New Roman" w:cs="Times New Roman"/>
        </w:rPr>
        <w:t>е</w:t>
      </w:r>
      <w:r w:rsidRPr="00513474">
        <w:rPr>
          <w:rFonts w:ascii="Times New Roman" w:hAnsi="Times New Roman" w:cs="Times New Roman"/>
        </w:rPr>
        <w:t>делах от 5 до 8.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Общая величина штрафа равна сумме штрафов по i-м ингредиентам и не должна прев</w:t>
      </w:r>
      <w:r w:rsidRPr="00513474">
        <w:rPr>
          <w:rFonts w:ascii="Times New Roman" w:hAnsi="Times New Roman" w:cs="Times New Roman"/>
        </w:rPr>
        <w:t>ы</w:t>
      </w:r>
      <w:r w:rsidRPr="00513474">
        <w:rPr>
          <w:rFonts w:ascii="Times New Roman" w:hAnsi="Times New Roman" w:cs="Times New Roman"/>
        </w:rPr>
        <w:t>шать десятикратного тарифа в пределах водоотведения за каждый кубометр сточных вод, сбр</w:t>
      </w:r>
      <w:r w:rsidRPr="00513474">
        <w:rPr>
          <w:rFonts w:ascii="Times New Roman" w:hAnsi="Times New Roman" w:cs="Times New Roman"/>
        </w:rPr>
        <w:t>о</w:t>
      </w:r>
      <w:r w:rsidRPr="00513474">
        <w:rPr>
          <w:rFonts w:ascii="Times New Roman" w:hAnsi="Times New Roman" w:cs="Times New Roman"/>
        </w:rPr>
        <w:t>шенных в систему канализации населенного пункта со дня предыдущего контроля до момента о</w:t>
      </w:r>
      <w:r w:rsidRPr="00513474">
        <w:rPr>
          <w:rFonts w:ascii="Times New Roman" w:hAnsi="Times New Roman" w:cs="Times New Roman"/>
        </w:rPr>
        <w:t>б</w:t>
      </w:r>
      <w:r w:rsidRPr="00513474">
        <w:rPr>
          <w:rFonts w:ascii="Times New Roman" w:hAnsi="Times New Roman" w:cs="Times New Roman"/>
        </w:rPr>
        <w:t>наружения нарушения.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5. При расчете платы за превышение нормативов сброса сточных вод в систему канал</w:t>
      </w:r>
      <w:r w:rsidRPr="00513474">
        <w:rPr>
          <w:rFonts w:ascii="Times New Roman" w:hAnsi="Times New Roman" w:cs="Times New Roman"/>
        </w:rPr>
        <w:t>и</w:t>
      </w:r>
      <w:r w:rsidRPr="00513474">
        <w:rPr>
          <w:rFonts w:ascii="Times New Roman" w:hAnsi="Times New Roman" w:cs="Times New Roman"/>
        </w:rPr>
        <w:t>зации должны учитываться фоновые концентрации химических веществ в питьевой воде.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Оплата платежных документов предприятия ВКХ производятся в безакцептном порядке.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Все споры сторон по исключению и изменению, исполнению и взысканию с виновной стороны штрафов, пени, и неустоек предусмотренных настоящим приложением, рассматриваются в Арбитражном суде Республики Башкортостан в установленном порядке в соответствии с дейс</w:t>
      </w:r>
      <w:r w:rsidRPr="00513474">
        <w:rPr>
          <w:rFonts w:ascii="Times New Roman" w:hAnsi="Times New Roman" w:cs="Times New Roman"/>
        </w:rPr>
        <w:t>т</w:t>
      </w:r>
      <w:r w:rsidRPr="00513474">
        <w:rPr>
          <w:rFonts w:ascii="Times New Roman" w:hAnsi="Times New Roman" w:cs="Times New Roman"/>
        </w:rPr>
        <w:t xml:space="preserve">вующим законодательством. </w:t>
      </w:r>
    </w:p>
    <w:p w:rsidR="00A20392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067AFB" w:rsidRPr="00513474" w:rsidRDefault="00A20392" w:rsidP="00A2039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513474">
        <w:rPr>
          <w:rFonts w:ascii="Times New Roman" w:hAnsi="Times New Roman" w:cs="Times New Roman"/>
        </w:rPr>
        <w:t>Приложение разработано согласно Постановления Правительства Российской Федерации от 12.02.1999 г. № 167 «Об утверждении правил пользования системами коммунального вод</w:t>
      </w:r>
      <w:r w:rsidRPr="00513474">
        <w:rPr>
          <w:rFonts w:ascii="Times New Roman" w:hAnsi="Times New Roman" w:cs="Times New Roman"/>
        </w:rPr>
        <w:t>о</w:t>
      </w:r>
      <w:r w:rsidRPr="00513474">
        <w:rPr>
          <w:rFonts w:ascii="Times New Roman" w:hAnsi="Times New Roman" w:cs="Times New Roman"/>
        </w:rPr>
        <w:t>снабжения и канализации в Российской Федерации», Постановления Кабинета Министров Ре</w:t>
      </w:r>
      <w:r w:rsidRPr="00513474">
        <w:rPr>
          <w:rFonts w:ascii="Times New Roman" w:hAnsi="Times New Roman" w:cs="Times New Roman"/>
        </w:rPr>
        <w:t>с</w:t>
      </w:r>
      <w:r w:rsidRPr="00513474">
        <w:rPr>
          <w:rFonts w:ascii="Times New Roman" w:hAnsi="Times New Roman" w:cs="Times New Roman"/>
        </w:rPr>
        <w:t>публики Башкортостан от 08.11.1995 г. № 399 «О взимании платы за сброс сточных вод и загря</w:t>
      </w:r>
      <w:r w:rsidRPr="00513474">
        <w:rPr>
          <w:rFonts w:ascii="Times New Roman" w:hAnsi="Times New Roman" w:cs="Times New Roman"/>
        </w:rPr>
        <w:t>з</w:t>
      </w:r>
      <w:r w:rsidRPr="00513474">
        <w:rPr>
          <w:rFonts w:ascii="Times New Roman" w:hAnsi="Times New Roman" w:cs="Times New Roman"/>
        </w:rPr>
        <w:t>няющих веществ в системы канализации населенных пунктов».</w:t>
      </w:r>
    </w:p>
    <w:sectPr w:rsidR="00067AFB" w:rsidRPr="00513474" w:rsidSect="0027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A20392"/>
    <w:rsid w:val="00067AFB"/>
    <w:rsid w:val="002726B5"/>
    <w:rsid w:val="004B2192"/>
    <w:rsid w:val="00513474"/>
    <w:rsid w:val="00A20392"/>
    <w:rsid w:val="00EA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858</Words>
  <Characters>4894</Characters>
  <Application>Microsoft Office Word</Application>
  <DocSecurity>0</DocSecurity>
  <Lines>40</Lines>
  <Paragraphs>11</Paragraphs>
  <ScaleCrop>false</ScaleCrop>
  <Company>Krokoz™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2014-08-18T04:20:00Z</dcterms:created>
  <dcterms:modified xsi:type="dcterms:W3CDTF">2014-08-21T10:11:00Z</dcterms:modified>
</cp:coreProperties>
</file>