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A5" w:rsidRDefault="002266A5" w:rsidP="002266A5">
      <w:pPr>
        <w:pStyle w:val="a3"/>
        <w:jc w:val="both"/>
        <w:rPr>
          <w:bCs w:val="0"/>
          <w:sz w:val="36"/>
          <w:szCs w:val="36"/>
        </w:rPr>
      </w:pPr>
    </w:p>
    <w:p w:rsidR="002266A5" w:rsidRDefault="002266A5" w:rsidP="002266A5">
      <w:pPr>
        <w:pStyle w:val="a3"/>
        <w:jc w:val="both"/>
        <w:rPr>
          <w:bCs w:val="0"/>
          <w:sz w:val="36"/>
          <w:szCs w:val="36"/>
        </w:rPr>
      </w:pPr>
    </w:p>
    <w:p w:rsidR="002266A5" w:rsidRDefault="002266A5" w:rsidP="002266A5">
      <w:pPr>
        <w:pStyle w:val="a3"/>
        <w:jc w:val="both"/>
        <w:rPr>
          <w:bCs w:val="0"/>
          <w:sz w:val="36"/>
          <w:szCs w:val="36"/>
        </w:rPr>
      </w:pPr>
    </w:p>
    <w:p w:rsidR="002266A5" w:rsidRDefault="002266A5" w:rsidP="002266A5">
      <w:pPr>
        <w:pStyle w:val="a3"/>
        <w:jc w:val="both"/>
        <w:rPr>
          <w:bCs w:val="0"/>
          <w:sz w:val="36"/>
          <w:szCs w:val="36"/>
        </w:rPr>
      </w:pPr>
    </w:p>
    <w:p w:rsidR="002266A5" w:rsidRDefault="002266A5" w:rsidP="002266A5">
      <w:pPr>
        <w:pStyle w:val="a3"/>
        <w:jc w:val="both"/>
        <w:rPr>
          <w:bCs w:val="0"/>
          <w:sz w:val="40"/>
          <w:szCs w:val="40"/>
        </w:rPr>
      </w:pPr>
      <w:r>
        <w:rPr>
          <w:bCs w:val="0"/>
          <w:sz w:val="36"/>
          <w:szCs w:val="36"/>
        </w:rPr>
        <w:t>КАРАР                                                    ПОСТАНОВЛЕНИЕ</w:t>
      </w:r>
    </w:p>
    <w:p w:rsidR="002266A5" w:rsidRDefault="002266A5" w:rsidP="002266A5">
      <w:pPr>
        <w:pStyle w:val="a3"/>
        <w:tabs>
          <w:tab w:val="left" w:pos="3192"/>
        </w:tabs>
        <w:jc w:val="both"/>
        <w:rPr>
          <w:b w:val="0"/>
          <w:bCs w:val="0"/>
          <w:sz w:val="26"/>
          <w:szCs w:val="26"/>
        </w:rPr>
      </w:pPr>
    </w:p>
    <w:p w:rsidR="002266A5" w:rsidRDefault="002266A5" w:rsidP="002266A5">
      <w:pPr>
        <w:pStyle w:val="a3"/>
        <w:tabs>
          <w:tab w:val="left" w:pos="3192"/>
        </w:tabs>
        <w:jc w:val="both"/>
        <w:rPr>
          <w:b w:val="0"/>
          <w:bCs w:val="0"/>
          <w:sz w:val="28"/>
          <w:szCs w:val="28"/>
        </w:rPr>
      </w:pPr>
      <w:r>
        <w:rPr>
          <w:b w:val="0"/>
          <w:bCs w:val="0"/>
          <w:sz w:val="28"/>
          <w:szCs w:val="28"/>
        </w:rPr>
        <w:t>«29» январь 2018 й.</w:t>
      </w:r>
      <w:r>
        <w:rPr>
          <w:b w:val="0"/>
          <w:bCs w:val="0"/>
          <w:sz w:val="28"/>
          <w:szCs w:val="28"/>
        </w:rPr>
        <w:tab/>
      </w:r>
      <w:r>
        <w:rPr>
          <w:b w:val="0"/>
          <w:bCs w:val="0"/>
          <w:sz w:val="28"/>
          <w:szCs w:val="28"/>
        </w:rPr>
        <w:tab/>
        <w:t xml:space="preserve">      № 39</w:t>
      </w:r>
      <w:r>
        <w:rPr>
          <w:b w:val="0"/>
          <w:bCs w:val="0"/>
          <w:sz w:val="28"/>
          <w:szCs w:val="28"/>
        </w:rPr>
        <w:tab/>
      </w:r>
      <w:r>
        <w:rPr>
          <w:b w:val="0"/>
          <w:bCs w:val="0"/>
          <w:sz w:val="28"/>
          <w:szCs w:val="28"/>
        </w:rPr>
        <w:tab/>
        <w:t xml:space="preserve">      «29» января 2018 г.</w:t>
      </w:r>
    </w:p>
    <w:p w:rsidR="002266A5" w:rsidRDefault="002266A5" w:rsidP="002266A5">
      <w:pPr>
        <w:tabs>
          <w:tab w:val="left" w:pos="3165"/>
        </w:tabs>
        <w:rPr>
          <w:sz w:val="28"/>
          <w:szCs w:val="28"/>
        </w:rPr>
      </w:pPr>
    </w:p>
    <w:p w:rsidR="002266A5" w:rsidRDefault="002266A5" w:rsidP="002266A5">
      <w:pPr>
        <w:pStyle w:val="ConsPlusNormal"/>
        <w:widowControl/>
        <w:ind w:firstLine="0"/>
        <w:jc w:val="center"/>
        <w:rPr>
          <w:rFonts w:ascii="Times New Roman" w:hAnsi="Times New Roman" w:cs="Times New Roman"/>
          <w:b/>
          <w:sz w:val="28"/>
          <w:szCs w:val="28"/>
        </w:rPr>
      </w:pPr>
      <w:r w:rsidRPr="009F1B4E">
        <w:rPr>
          <w:rFonts w:ascii="Times New Roman" w:hAnsi="Times New Roman" w:cs="Times New Roman"/>
          <w:b/>
          <w:sz w:val="28"/>
          <w:szCs w:val="28"/>
        </w:rPr>
        <w:t xml:space="preserve">О </w:t>
      </w:r>
      <w:r>
        <w:rPr>
          <w:rFonts w:ascii="Times New Roman" w:hAnsi="Times New Roman" w:cs="Times New Roman"/>
          <w:b/>
          <w:sz w:val="28"/>
          <w:szCs w:val="28"/>
        </w:rPr>
        <w:t>мерах по повышению оплаты труда работников муниципальных учреждений</w:t>
      </w:r>
      <w:r w:rsidRPr="009F1B4E">
        <w:rPr>
          <w:rFonts w:ascii="Times New Roman" w:hAnsi="Times New Roman" w:cs="Times New Roman"/>
          <w:b/>
          <w:sz w:val="28"/>
          <w:szCs w:val="28"/>
        </w:rPr>
        <w:t xml:space="preserve">  городского поселения город Янаул </w:t>
      </w:r>
    </w:p>
    <w:p w:rsidR="002266A5" w:rsidRPr="009F1B4E" w:rsidRDefault="002266A5" w:rsidP="002266A5">
      <w:pPr>
        <w:pStyle w:val="ConsPlusNormal"/>
        <w:widowControl/>
        <w:ind w:firstLine="0"/>
        <w:jc w:val="center"/>
        <w:rPr>
          <w:rFonts w:ascii="Times New Roman" w:hAnsi="Times New Roman" w:cs="Times New Roman"/>
          <w:b/>
          <w:sz w:val="28"/>
          <w:szCs w:val="28"/>
        </w:rPr>
      </w:pPr>
      <w:r w:rsidRPr="009F1B4E">
        <w:rPr>
          <w:rFonts w:ascii="Times New Roman" w:hAnsi="Times New Roman" w:cs="Times New Roman"/>
          <w:b/>
          <w:sz w:val="28"/>
          <w:szCs w:val="28"/>
        </w:rPr>
        <w:t>муниципального района Янаульский район Республики Башкортостан</w:t>
      </w:r>
    </w:p>
    <w:p w:rsidR="002266A5" w:rsidRDefault="002266A5" w:rsidP="002266A5">
      <w:pPr>
        <w:pStyle w:val="ConsPlusNormal"/>
        <w:widowControl/>
        <w:ind w:firstLine="0"/>
        <w:jc w:val="both"/>
        <w:rPr>
          <w:rFonts w:ascii="Times New Roman" w:hAnsi="Times New Roman" w:cs="Times New Roman"/>
          <w:sz w:val="28"/>
          <w:szCs w:val="28"/>
        </w:rPr>
      </w:pPr>
    </w:p>
    <w:p w:rsidR="002266A5" w:rsidRDefault="002266A5" w:rsidP="002266A5">
      <w:pPr>
        <w:pStyle w:val="ConsPlusNormal"/>
        <w:widowControl/>
        <w:ind w:firstLine="0"/>
        <w:jc w:val="both"/>
        <w:rPr>
          <w:rFonts w:ascii="Times New Roman" w:hAnsi="Times New Roman" w:cs="Times New Roman"/>
          <w:b/>
          <w:sz w:val="28"/>
          <w:szCs w:val="28"/>
        </w:rPr>
      </w:pPr>
      <w:r>
        <w:rPr>
          <w:sz w:val="28"/>
          <w:szCs w:val="28"/>
        </w:rPr>
        <w:t xml:space="preserve">            </w:t>
      </w:r>
      <w:r w:rsidRPr="0026586E">
        <w:rPr>
          <w:rFonts w:ascii="Times New Roman" w:hAnsi="Times New Roman" w:cs="Times New Roman"/>
          <w:sz w:val="28"/>
          <w:szCs w:val="28"/>
        </w:rPr>
        <w:t>Во исполнение Указа Главы Республики Башкортостан от 01 декабря 2017 года № УГ-241 «О повышении оплаты труда государственных учреждений Республики Башкортостан», постановления Правительства Республики Башкортостан от 19 января 2018 года №22 «О мерах по повышению оплаты труда работников государственных учреждений Республики Башкортостан», в целях повышения уровня заработной платы работников муниципальных учреждений  городского поселения город Янаул муниципального района Янаульский</w:t>
      </w:r>
      <w:r w:rsidRPr="009F1B4E">
        <w:rPr>
          <w:rFonts w:ascii="Times New Roman" w:hAnsi="Times New Roman" w:cs="Times New Roman"/>
          <w:b/>
          <w:sz w:val="28"/>
          <w:szCs w:val="28"/>
        </w:rPr>
        <w:t xml:space="preserve"> </w:t>
      </w:r>
      <w:r w:rsidRPr="0026586E">
        <w:rPr>
          <w:rFonts w:ascii="Times New Roman" w:hAnsi="Times New Roman" w:cs="Times New Roman"/>
          <w:sz w:val="28"/>
          <w:szCs w:val="28"/>
        </w:rPr>
        <w:t>район Республики Башкортостан</w:t>
      </w:r>
      <w:r>
        <w:rPr>
          <w:rFonts w:ascii="Times New Roman" w:hAnsi="Times New Roman" w:cs="Times New Roman"/>
          <w:sz w:val="28"/>
          <w:szCs w:val="28"/>
        </w:rPr>
        <w:t xml:space="preserve"> Администрация </w:t>
      </w:r>
      <w:r w:rsidRPr="0026586E">
        <w:rPr>
          <w:rFonts w:ascii="Times New Roman" w:hAnsi="Times New Roman" w:cs="Times New Roman"/>
          <w:sz w:val="28"/>
          <w:szCs w:val="28"/>
        </w:rPr>
        <w:t>городского поселения город Янаул муниципального района Янаульский</w:t>
      </w:r>
      <w:r w:rsidRPr="009F1B4E">
        <w:rPr>
          <w:rFonts w:ascii="Times New Roman" w:hAnsi="Times New Roman" w:cs="Times New Roman"/>
          <w:b/>
          <w:sz w:val="28"/>
          <w:szCs w:val="28"/>
        </w:rPr>
        <w:t xml:space="preserve"> </w:t>
      </w:r>
      <w:r w:rsidRPr="0026586E">
        <w:rPr>
          <w:rFonts w:ascii="Times New Roman" w:hAnsi="Times New Roman" w:cs="Times New Roman"/>
          <w:sz w:val="28"/>
          <w:szCs w:val="28"/>
        </w:rPr>
        <w:t>район Республики Башкортостан</w:t>
      </w:r>
      <w:r>
        <w:rPr>
          <w:rFonts w:ascii="Times New Roman" w:hAnsi="Times New Roman" w:cs="Times New Roman"/>
          <w:sz w:val="28"/>
          <w:szCs w:val="28"/>
        </w:rPr>
        <w:t xml:space="preserve"> </w:t>
      </w:r>
      <w:r w:rsidRPr="0026586E">
        <w:rPr>
          <w:rFonts w:ascii="Times New Roman" w:hAnsi="Times New Roman" w:cs="Times New Roman"/>
          <w:b/>
          <w:sz w:val="28"/>
          <w:szCs w:val="28"/>
        </w:rPr>
        <w:t>п</w:t>
      </w:r>
      <w:r>
        <w:rPr>
          <w:rFonts w:ascii="Times New Roman" w:hAnsi="Times New Roman" w:cs="Times New Roman"/>
          <w:b/>
          <w:sz w:val="28"/>
          <w:szCs w:val="28"/>
        </w:rPr>
        <w:t xml:space="preserve"> </w:t>
      </w:r>
      <w:r w:rsidRPr="0026586E">
        <w:rPr>
          <w:rFonts w:ascii="Times New Roman" w:hAnsi="Times New Roman" w:cs="Times New Roman"/>
          <w:b/>
          <w:sz w:val="28"/>
          <w:szCs w:val="28"/>
        </w:rPr>
        <w:t>о</w:t>
      </w:r>
      <w:r>
        <w:rPr>
          <w:rFonts w:ascii="Times New Roman" w:hAnsi="Times New Roman" w:cs="Times New Roman"/>
          <w:b/>
          <w:sz w:val="28"/>
          <w:szCs w:val="28"/>
        </w:rPr>
        <w:t xml:space="preserve"> </w:t>
      </w:r>
      <w:r w:rsidRPr="0026586E">
        <w:rPr>
          <w:rFonts w:ascii="Times New Roman" w:hAnsi="Times New Roman" w:cs="Times New Roman"/>
          <w:b/>
          <w:sz w:val="28"/>
          <w:szCs w:val="28"/>
        </w:rPr>
        <w:t>с</w:t>
      </w:r>
      <w:r>
        <w:rPr>
          <w:rFonts w:ascii="Times New Roman" w:hAnsi="Times New Roman" w:cs="Times New Roman"/>
          <w:b/>
          <w:sz w:val="28"/>
          <w:szCs w:val="28"/>
        </w:rPr>
        <w:t xml:space="preserve"> </w:t>
      </w:r>
      <w:r w:rsidRPr="0026586E">
        <w:rPr>
          <w:rFonts w:ascii="Times New Roman" w:hAnsi="Times New Roman" w:cs="Times New Roman"/>
          <w:b/>
          <w:sz w:val="28"/>
          <w:szCs w:val="28"/>
        </w:rPr>
        <w:t>т</w:t>
      </w:r>
      <w:r>
        <w:rPr>
          <w:rFonts w:ascii="Times New Roman" w:hAnsi="Times New Roman" w:cs="Times New Roman"/>
          <w:b/>
          <w:sz w:val="28"/>
          <w:szCs w:val="28"/>
        </w:rPr>
        <w:t xml:space="preserve"> </w:t>
      </w:r>
      <w:r w:rsidRPr="0026586E">
        <w:rPr>
          <w:rFonts w:ascii="Times New Roman" w:hAnsi="Times New Roman" w:cs="Times New Roman"/>
          <w:b/>
          <w:sz w:val="28"/>
          <w:szCs w:val="28"/>
        </w:rPr>
        <w:t>а</w:t>
      </w:r>
      <w:r>
        <w:rPr>
          <w:rFonts w:ascii="Times New Roman" w:hAnsi="Times New Roman" w:cs="Times New Roman"/>
          <w:b/>
          <w:sz w:val="28"/>
          <w:szCs w:val="28"/>
        </w:rPr>
        <w:t xml:space="preserve"> </w:t>
      </w:r>
      <w:r w:rsidRPr="0026586E">
        <w:rPr>
          <w:rFonts w:ascii="Times New Roman" w:hAnsi="Times New Roman" w:cs="Times New Roman"/>
          <w:b/>
          <w:sz w:val="28"/>
          <w:szCs w:val="28"/>
        </w:rPr>
        <w:t>н</w:t>
      </w:r>
      <w:r>
        <w:rPr>
          <w:rFonts w:ascii="Times New Roman" w:hAnsi="Times New Roman" w:cs="Times New Roman"/>
          <w:b/>
          <w:sz w:val="28"/>
          <w:szCs w:val="28"/>
        </w:rPr>
        <w:t xml:space="preserve"> </w:t>
      </w:r>
      <w:r w:rsidRPr="0026586E">
        <w:rPr>
          <w:rFonts w:ascii="Times New Roman" w:hAnsi="Times New Roman" w:cs="Times New Roman"/>
          <w:b/>
          <w:sz w:val="28"/>
          <w:szCs w:val="28"/>
        </w:rPr>
        <w:t>о</w:t>
      </w:r>
      <w:r>
        <w:rPr>
          <w:rFonts w:ascii="Times New Roman" w:hAnsi="Times New Roman" w:cs="Times New Roman"/>
          <w:b/>
          <w:sz w:val="28"/>
          <w:szCs w:val="28"/>
        </w:rPr>
        <w:t xml:space="preserve"> </w:t>
      </w:r>
      <w:r w:rsidRPr="0026586E">
        <w:rPr>
          <w:rFonts w:ascii="Times New Roman" w:hAnsi="Times New Roman" w:cs="Times New Roman"/>
          <w:b/>
          <w:sz w:val="28"/>
          <w:szCs w:val="28"/>
        </w:rPr>
        <w:t>в</w:t>
      </w:r>
      <w:r>
        <w:rPr>
          <w:rFonts w:ascii="Times New Roman" w:hAnsi="Times New Roman" w:cs="Times New Roman"/>
          <w:b/>
          <w:sz w:val="28"/>
          <w:szCs w:val="28"/>
        </w:rPr>
        <w:t xml:space="preserve"> </w:t>
      </w:r>
      <w:r w:rsidRPr="0026586E">
        <w:rPr>
          <w:rFonts w:ascii="Times New Roman" w:hAnsi="Times New Roman" w:cs="Times New Roman"/>
          <w:b/>
          <w:sz w:val="28"/>
          <w:szCs w:val="28"/>
        </w:rPr>
        <w:t>л</w:t>
      </w:r>
      <w:r>
        <w:rPr>
          <w:rFonts w:ascii="Times New Roman" w:hAnsi="Times New Roman" w:cs="Times New Roman"/>
          <w:b/>
          <w:sz w:val="28"/>
          <w:szCs w:val="28"/>
        </w:rPr>
        <w:t xml:space="preserve"> </w:t>
      </w:r>
      <w:r w:rsidRPr="0026586E">
        <w:rPr>
          <w:rFonts w:ascii="Times New Roman" w:hAnsi="Times New Roman" w:cs="Times New Roman"/>
          <w:b/>
          <w:sz w:val="28"/>
          <w:szCs w:val="28"/>
        </w:rPr>
        <w:t>я</w:t>
      </w:r>
      <w:r>
        <w:rPr>
          <w:rFonts w:ascii="Times New Roman" w:hAnsi="Times New Roman" w:cs="Times New Roman"/>
          <w:b/>
          <w:sz w:val="28"/>
          <w:szCs w:val="28"/>
        </w:rPr>
        <w:t xml:space="preserve"> </w:t>
      </w:r>
      <w:r w:rsidRPr="0026586E">
        <w:rPr>
          <w:rFonts w:ascii="Times New Roman" w:hAnsi="Times New Roman" w:cs="Times New Roman"/>
          <w:b/>
          <w:sz w:val="28"/>
          <w:szCs w:val="28"/>
        </w:rPr>
        <w:t>е</w:t>
      </w:r>
      <w:r>
        <w:rPr>
          <w:rFonts w:ascii="Times New Roman" w:hAnsi="Times New Roman" w:cs="Times New Roman"/>
          <w:b/>
          <w:sz w:val="28"/>
          <w:szCs w:val="28"/>
        </w:rPr>
        <w:t xml:space="preserve"> </w:t>
      </w:r>
      <w:r w:rsidRPr="0026586E">
        <w:rPr>
          <w:rFonts w:ascii="Times New Roman" w:hAnsi="Times New Roman" w:cs="Times New Roman"/>
          <w:b/>
          <w:sz w:val="28"/>
          <w:szCs w:val="28"/>
        </w:rPr>
        <w:t>т:</w:t>
      </w:r>
    </w:p>
    <w:p w:rsidR="002266A5" w:rsidRPr="0026586E" w:rsidRDefault="002266A5" w:rsidP="002266A5">
      <w:pPr>
        <w:pStyle w:val="ConsPlusNormal"/>
        <w:widowControl/>
        <w:ind w:firstLine="0"/>
        <w:jc w:val="both"/>
        <w:rPr>
          <w:rFonts w:ascii="Times New Roman" w:hAnsi="Times New Roman" w:cs="Times New Roman"/>
          <w:b/>
          <w:sz w:val="28"/>
          <w:szCs w:val="28"/>
        </w:rPr>
      </w:pPr>
    </w:p>
    <w:p w:rsidR="002266A5" w:rsidRDefault="002266A5" w:rsidP="002266A5">
      <w:pPr>
        <w:pStyle w:val="a5"/>
        <w:jc w:val="both"/>
        <w:rPr>
          <w:sz w:val="28"/>
          <w:szCs w:val="28"/>
        </w:rPr>
      </w:pPr>
      <w:r>
        <w:rPr>
          <w:sz w:val="28"/>
          <w:szCs w:val="28"/>
        </w:rPr>
        <w:t xml:space="preserve">1. Повысить с 01 января 2018 года в 1,04 раза размер базовой единицы для определения минимальных окладов по профессиональным квалификационным группам, установленный постановлением Администрации муниципального района Янаульский район Республики Башкортостан от 28 марта 2014 года №33 «О совершенствовании структуры заработной платы работников учреждений бюджетной сферы </w:t>
      </w:r>
      <w:r w:rsidRPr="0026586E">
        <w:rPr>
          <w:sz w:val="28"/>
          <w:szCs w:val="28"/>
        </w:rPr>
        <w:t xml:space="preserve">городского поселения город Янаул </w:t>
      </w:r>
      <w:r>
        <w:rPr>
          <w:sz w:val="28"/>
          <w:szCs w:val="28"/>
        </w:rPr>
        <w:t>муниципального района Янаульский район Республики Башкортостан».</w:t>
      </w:r>
    </w:p>
    <w:p w:rsidR="002266A5" w:rsidRDefault="002266A5" w:rsidP="002266A5">
      <w:pPr>
        <w:pStyle w:val="a5"/>
        <w:jc w:val="both"/>
        <w:rPr>
          <w:sz w:val="28"/>
          <w:szCs w:val="28"/>
        </w:rPr>
      </w:pPr>
      <w:r>
        <w:rPr>
          <w:sz w:val="28"/>
          <w:szCs w:val="28"/>
        </w:rPr>
        <w:t>2. Проиндексировать размеры минимальных окладов работников</w:t>
      </w:r>
      <w:r w:rsidRPr="008F7829">
        <w:rPr>
          <w:sz w:val="28"/>
          <w:szCs w:val="28"/>
        </w:rPr>
        <w:t xml:space="preserve"> </w:t>
      </w:r>
      <w:r w:rsidRPr="0026586E">
        <w:rPr>
          <w:sz w:val="28"/>
          <w:szCs w:val="28"/>
        </w:rPr>
        <w:t>муниципальных учреждений  городского поселения город Янаул муниципального района Янаульский</w:t>
      </w:r>
      <w:r w:rsidRPr="009F1B4E">
        <w:rPr>
          <w:b/>
          <w:sz w:val="28"/>
          <w:szCs w:val="28"/>
        </w:rPr>
        <w:t xml:space="preserve"> </w:t>
      </w:r>
      <w:r w:rsidRPr="0026586E">
        <w:rPr>
          <w:sz w:val="28"/>
          <w:szCs w:val="28"/>
        </w:rPr>
        <w:t>район Республики Башкортостан</w:t>
      </w:r>
      <w:r>
        <w:rPr>
          <w:sz w:val="28"/>
          <w:szCs w:val="28"/>
        </w:rPr>
        <w:t>, установленные положениями об оплате труда работников муниципальных учреждений с учетом базовой единицы в размере 3952 рубля.</w:t>
      </w:r>
    </w:p>
    <w:p w:rsidR="002266A5" w:rsidRDefault="002266A5" w:rsidP="002266A5">
      <w:pPr>
        <w:pStyle w:val="a5"/>
        <w:jc w:val="both"/>
        <w:rPr>
          <w:sz w:val="28"/>
          <w:szCs w:val="28"/>
        </w:rPr>
      </w:pPr>
      <w:r>
        <w:rPr>
          <w:sz w:val="28"/>
          <w:szCs w:val="28"/>
        </w:rPr>
        <w:t xml:space="preserve">3. Руководителям муниципальных учреждений </w:t>
      </w:r>
      <w:r w:rsidRPr="0026586E">
        <w:rPr>
          <w:sz w:val="28"/>
          <w:szCs w:val="28"/>
        </w:rPr>
        <w:t>городского поселения город Янаул муниципального района Янаульский</w:t>
      </w:r>
      <w:r w:rsidRPr="009F1B4E">
        <w:rPr>
          <w:b/>
          <w:sz w:val="28"/>
          <w:szCs w:val="28"/>
        </w:rPr>
        <w:t xml:space="preserve"> </w:t>
      </w:r>
      <w:r w:rsidRPr="0026586E">
        <w:rPr>
          <w:sz w:val="28"/>
          <w:szCs w:val="28"/>
        </w:rPr>
        <w:t>район Республики Башкортостан</w:t>
      </w:r>
      <w:r>
        <w:rPr>
          <w:sz w:val="28"/>
          <w:szCs w:val="28"/>
        </w:rPr>
        <w:t>:</w:t>
      </w:r>
    </w:p>
    <w:p w:rsidR="002266A5" w:rsidRDefault="002266A5" w:rsidP="002266A5">
      <w:pPr>
        <w:pStyle w:val="a5"/>
        <w:jc w:val="both"/>
        <w:rPr>
          <w:sz w:val="28"/>
          <w:szCs w:val="28"/>
        </w:rPr>
      </w:pPr>
      <w:r>
        <w:rPr>
          <w:sz w:val="28"/>
          <w:szCs w:val="28"/>
        </w:rPr>
        <w:t>- уведомить работников муниципальных учреждений о предстоящих изменениях условий трудового договора, касающихся вопросов оплаты труда, в том числе выплат стимулирующего характера;</w:t>
      </w:r>
    </w:p>
    <w:p w:rsidR="002266A5" w:rsidRDefault="002266A5" w:rsidP="002266A5">
      <w:pPr>
        <w:pStyle w:val="a5"/>
        <w:jc w:val="both"/>
        <w:rPr>
          <w:sz w:val="28"/>
          <w:szCs w:val="28"/>
        </w:rPr>
      </w:pPr>
      <w:r>
        <w:rPr>
          <w:sz w:val="28"/>
          <w:szCs w:val="28"/>
        </w:rPr>
        <w:lastRenderedPageBreak/>
        <w:t>- обеспечить повышение размеров (должностных окладов), ставок заработной платы работникам с учетом проиндексированных минимальных окладов в соответствии с пунктом 2 настоящего постановления.</w:t>
      </w:r>
    </w:p>
    <w:p w:rsidR="002266A5" w:rsidRDefault="002266A5" w:rsidP="002266A5">
      <w:pPr>
        <w:pStyle w:val="a5"/>
        <w:jc w:val="both"/>
        <w:rPr>
          <w:sz w:val="28"/>
          <w:szCs w:val="28"/>
        </w:rPr>
      </w:pPr>
      <w:r>
        <w:rPr>
          <w:sz w:val="28"/>
          <w:szCs w:val="28"/>
        </w:rPr>
        <w:t>4. Индексацию размеров минимальных окладов работников муниципальных учреждений городского поселения город Янаул муниципального района Янаульский район Республики Башкортостан</w:t>
      </w:r>
      <w:r w:rsidRPr="00717461">
        <w:rPr>
          <w:sz w:val="28"/>
          <w:szCs w:val="28"/>
        </w:rPr>
        <w:t xml:space="preserve"> </w:t>
      </w:r>
      <w:r>
        <w:rPr>
          <w:sz w:val="28"/>
          <w:szCs w:val="28"/>
        </w:rPr>
        <w:t>в соответствии с пунктом 2 настоящего постановления осуществить за счет средств, предусмотренных соответствующим главным распорядителем средств бюджета городского поселения город Янаул муниципального района Янаульский район Республики Башкортостан на 2018 год, средств от иной, приносящей доход деятельности, и сокращения неэффективных расходов.</w:t>
      </w:r>
    </w:p>
    <w:p w:rsidR="002266A5" w:rsidRDefault="002266A5" w:rsidP="002266A5">
      <w:pPr>
        <w:pStyle w:val="a5"/>
        <w:jc w:val="both"/>
        <w:rPr>
          <w:sz w:val="28"/>
          <w:szCs w:val="28"/>
        </w:rPr>
      </w:pPr>
      <w:r>
        <w:rPr>
          <w:sz w:val="28"/>
          <w:szCs w:val="28"/>
        </w:rPr>
        <w:t xml:space="preserve">5. Контроль исполнения настоящего постановления возложить на заместителя главы Администрации Файзуллина А.Я.. </w:t>
      </w:r>
    </w:p>
    <w:p w:rsidR="002266A5" w:rsidRDefault="002266A5" w:rsidP="002266A5">
      <w:pPr>
        <w:ind w:firstLine="709"/>
        <w:jc w:val="both"/>
        <w:rPr>
          <w:sz w:val="28"/>
          <w:szCs w:val="28"/>
        </w:rPr>
      </w:pPr>
      <w:r>
        <w:rPr>
          <w:sz w:val="28"/>
          <w:szCs w:val="28"/>
        </w:rPr>
        <w:t xml:space="preserve">                                                                                                                                                                                                                                                                                                                                                                                                                                                                                                                                                                                                                                                                                                                                                                                                                                                                                                                                                            </w:t>
      </w:r>
    </w:p>
    <w:p w:rsidR="002266A5" w:rsidRPr="009F1B4E" w:rsidRDefault="002266A5" w:rsidP="002266A5">
      <w:pPr>
        <w:jc w:val="both"/>
        <w:rPr>
          <w:b/>
          <w:sz w:val="28"/>
          <w:szCs w:val="28"/>
        </w:rPr>
      </w:pPr>
      <w:r>
        <w:rPr>
          <w:b/>
          <w:sz w:val="28"/>
          <w:szCs w:val="28"/>
        </w:rPr>
        <w:t>Глава</w:t>
      </w:r>
    </w:p>
    <w:p w:rsidR="0098174F" w:rsidRDefault="002266A5" w:rsidP="002266A5">
      <w:r w:rsidRPr="009F1B4E">
        <w:rPr>
          <w:b/>
          <w:sz w:val="28"/>
          <w:szCs w:val="28"/>
        </w:rPr>
        <w:t xml:space="preserve">Администрации                                                                </w:t>
      </w:r>
      <w:r>
        <w:rPr>
          <w:b/>
          <w:sz w:val="28"/>
          <w:szCs w:val="28"/>
        </w:rPr>
        <w:t>Ф.Х. МИНДИЯРОВ</w:t>
      </w:r>
      <w:r w:rsidRPr="009F1B4E">
        <w:rPr>
          <w:b/>
          <w:sz w:val="28"/>
          <w:szCs w:val="28"/>
        </w:rPr>
        <w:t xml:space="preserve">                          </w:t>
      </w:r>
    </w:p>
    <w:sectPr w:rsidR="0098174F" w:rsidSect="0098174F">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2D7" w:rsidRDefault="009062D7" w:rsidP="002266A5">
      <w:r>
        <w:separator/>
      </w:r>
    </w:p>
  </w:endnote>
  <w:endnote w:type="continuationSeparator" w:id="0">
    <w:p w:rsidR="009062D7" w:rsidRDefault="009062D7" w:rsidP="002266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6A5" w:rsidRDefault="002266A5">
    <w:pPr>
      <w:pStyle w:val="a8"/>
    </w:pPr>
    <w:r>
      <w:t>Гильмиярова А.С.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2D7" w:rsidRDefault="009062D7" w:rsidP="002266A5">
      <w:r>
        <w:separator/>
      </w:r>
    </w:p>
  </w:footnote>
  <w:footnote w:type="continuationSeparator" w:id="0">
    <w:p w:rsidR="009062D7" w:rsidRDefault="009062D7" w:rsidP="002266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rsids>
    <w:rsidRoot w:val="002266A5"/>
    <w:rsid w:val="002266A5"/>
    <w:rsid w:val="009062D7"/>
    <w:rsid w:val="00981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6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266A5"/>
    <w:pPr>
      <w:jc w:val="center"/>
    </w:pPr>
    <w:rPr>
      <w:b/>
      <w:bCs/>
    </w:rPr>
  </w:style>
  <w:style w:type="character" w:customStyle="1" w:styleId="a4">
    <w:name w:val="Название Знак"/>
    <w:basedOn w:val="a0"/>
    <w:link w:val="a3"/>
    <w:uiPriority w:val="99"/>
    <w:rsid w:val="002266A5"/>
    <w:rPr>
      <w:rFonts w:ascii="Times New Roman" w:eastAsia="Times New Roman" w:hAnsi="Times New Roman" w:cs="Times New Roman"/>
      <w:b/>
      <w:bCs/>
      <w:sz w:val="24"/>
      <w:szCs w:val="24"/>
      <w:lang w:eastAsia="ru-RU"/>
    </w:rPr>
  </w:style>
  <w:style w:type="paragraph" w:customStyle="1" w:styleId="ConsPlusNormal">
    <w:name w:val="ConsPlusNormal"/>
    <w:rsid w:val="002266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nhideWhenUsed/>
    <w:rsid w:val="002266A5"/>
    <w:pPr>
      <w:spacing w:after="240"/>
    </w:pPr>
  </w:style>
  <w:style w:type="paragraph" w:styleId="a6">
    <w:name w:val="header"/>
    <w:basedOn w:val="a"/>
    <w:link w:val="a7"/>
    <w:uiPriority w:val="99"/>
    <w:semiHidden/>
    <w:unhideWhenUsed/>
    <w:rsid w:val="002266A5"/>
    <w:pPr>
      <w:tabs>
        <w:tab w:val="center" w:pos="4677"/>
        <w:tab w:val="right" w:pos="9355"/>
      </w:tabs>
    </w:pPr>
  </w:style>
  <w:style w:type="character" w:customStyle="1" w:styleId="a7">
    <w:name w:val="Верхний колонтитул Знак"/>
    <w:basedOn w:val="a0"/>
    <w:link w:val="a6"/>
    <w:uiPriority w:val="99"/>
    <w:semiHidden/>
    <w:rsid w:val="002266A5"/>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2266A5"/>
    <w:pPr>
      <w:tabs>
        <w:tab w:val="center" w:pos="4677"/>
        <w:tab w:val="right" w:pos="9355"/>
      </w:tabs>
    </w:pPr>
  </w:style>
  <w:style w:type="character" w:customStyle="1" w:styleId="a9">
    <w:name w:val="Нижний колонтитул Знак"/>
    <w:basedOn w:val="a0"/>
    <w:link w:val="a8"/>
    <w:uiPriority w:val="99"/>
    <w:semiHidden/>
    <w:rsid w:val="002266A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3346</Characters>
  <Application>Microsoft Office Word</Application>
  <DocSecurity>0</DocSecurity>
  <Lines>27</Lines>
  <Paragraphs>7</Paragraphs>
  <ScaleCrop>false</ScaleCrop>
  <Company>Krokoz™</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2018-03-13T05:37:00Z</dcterms:created>
  <dcterms:modified xsi:type="dcterms:W3CDTF">2018-03-13T05:38:00Z</dcterms:modified>
</cp:coreProperties>
</file>